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vertAnchor="text" w:tblpXSpec="center" w:tblpY="1"/>
        <w:tblW w:w="11335" w:type="dxa"/>
        <w:tblLayout w:type="fixed"/>
        <w:tblLook w:val="04A0" w:firstRow="1" w:lastRow="0" w:firstColumn="1" w:lastColumn="0" w:noHBand="0" w:noVBand="1"/>
      </w:tblPr>
      <w:tblGrid>
        <w:gridCol w:w="5575"/>
        <w:gridCol w:w="1350"/>
        <w:gridCol w:w="4410"/>
      </w:tblGrid>
      <w:tr w:rsidR="00DA2092" w14:paraId="4CF9B7A2" w14:textId="77777777" w:rsidTr="00866158">
        <w:trPr>
          <w:cantSplit/>
          <w:trHeight w:hRule="exact" w:val="432"/>
        </w:trPr>
        <w:tc>
          <w:tcPr>
            <w:tcW w:w="5575" w:type="dxa"/>
          </w:tcPr>
          <w:p w14:paraId="6A915253" w14:textId="77777777" w:rsidR="00EA5AE6" w:rsidRPr="00822F81" w:rsidRDefault="00EA5AE6" w:rsidP="001320C9">
            <w:pPr>
              <w:spacing w:before="20" w:after="20"/>
              <w:rPr>
                <w:rFonts w:cs="Arial"/>
                <w:sz w:val="16"/>
                <w:szCs w:val="16"/>
              </w:rPr>
            </w:pPr>
            <w:r w:rsidRPr="00822F81">
              <w:rPr>
                <w:rFonts w:cs="Arial"/>
                <w:noProof/>
                <w:sz w:val="16"/>
                <w:szCs w:val="16"/>
              </w:rPr>
              <mc:AlternateContent>
                <mc:Choice Requires="wps">
                  <w:drawing>
                    <wp:anchor distT="0" distB="0" distL="114300" distR="114300" simplePos="0" relativeHeight="251749888" behindDoc="0" locked="0" layoutInCell="1" allowOverlap="1" wp14:anchorId="76DBD23C" wp14:editId="6A1D3304">
                      <wp:simplePos x="0" y="0"/>
                      <wp:positionH relativeFrom="column">
                        <wp:posOffset>1577974</wp:posOffset>
                      </wp:positionH>
                      <wp:positionV relativeFrom="paragraph">
                        <wp:posOffset>-529590</wp:posOffset>
                      </wp:positionV>
                      <wp:extent cx="4013835" cy="476250"/>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06CF4" w14:textId="77777777" w:rsidR="00B30F85" w:rsidRPr="00226F05" w:rsidRDefault="00B30F85" w:rsidP="00EA5AE6">
                                  <w:pPr>
                                    <w:jc w:val="center"/>
                                    <w:rPr>
                                      <w:b/>
                                      <w:sz w:val="18"/>
                                      <w:szCs w:val="18"/>
                                    </w:rPr>
                                  </w:pPr>
                                  <w:r w:rsidRPr="00226F05">
                                    <w:rPr>
                                      <w:b/>
                                      <w:sz w:val="18"/>
                                      <w:szCs w:val="18"/>
                                    </w:rPr>
                                    <w:t>U.S. Department of Energy</w:t>
                                  </w:r>
                                </w:p>
                                <w:p w14:paraId="0580ACB4" w14:textId="77777777" w:rsidR="00B30F85" w:rsidRDefault="00B30F85" w:rsidP="00EA5AE6">
                                  <w:pPr>
                                    <w:pStyle w:val="Heading2"/>
                                    <w:rPr>
                                      <w:sz w:val="18"/>
                                      <w:szCs w:val="18"/>
                                    </w:rPr>
                                  </w:pPr>
                                  <w:r w:rsidRPr="00226F05">
                                    <w:rPr>
                                      <w:sz w:val="18"/>
                                      <w:szCs w:val="18"/>
                                    </w:rPr>
                                    <w:t>FEDERAL ASSISTANCE REPORTING CHECKLIST</w:t>
                                  </w:r>
                                </w:p>
                                <w:p w14:paraId="346E239F" w14:textId="77777777" w:rsidR="00B30F85" w:rsidRDefault="00B30F85" w:rsidP="00EA5AE6">
                                  <w:pPr>
                                    <w:jc w:val="center"/>
                                    <w:rPr>
                                      <w:b/>
                                      <w:sz w:val="18"/>
                                      <w:szCs w:val="18"/>
                                    </w:rPr>
                                  </w:pPr>
                                  <w:r>
                                    <w:rPr>
                                      <w:b/>
                                      <w:sz w:val="18"/>
                                      <w:szCs w:val="18"/>
                                    </w:rPr>
                                    <w:t xml:space="preserve">AND INSTRUCTIONS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BD23C" id="_x0000_t202" coordsize="21600,21600" o:spt="202" path="m,l,21600r21600,l21600,xe">
                      <v:stroke joinstyle="miter"/>
                      <v:path gradientshapeok="t" o:connecttype="rect"/>
                    </v:shapetype>
                    <v:shape id="Text Box 3" o:spid="_x0000_s1026" type="#_x0000_t202" style="position:absolute;margin-left:124.25pt;margin-top:-41.7pt;width:316.05pt;height:3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Vy9AEAAMoDAAAOAAAAZHJzL2Uyb0RvYy54bWysU8tu2zAQvBfoPxC815IdO0kFy0HqwEWB&#10;9AGk/QCKoiSiFJdd0pbcr++SchwjvRXVgeByydmd2dH6buwNOyj0GmzJ57OcM2Ul1Nq2Jf/xfffu&#10;l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" stroked="f">
                      <v:textbox>
                        <w:txbxContent>
                          <w:p w14:paraId="60A06CF4" w14:textId="77777777" w:rsidR="00B30F85" w:rsidRPr="00226F05" w:rsidRDefault="00B30F85" w:rsidP="00EA5AE6">
                            <w:pPr>
                              <w:jc w:val="center"/>
                              <w:rPr>
                                <w:b/>
                                <w:sz w:val="18"/>
                                <w:szCs w:val="18"/>
                              </w:rPr>
                            </w:pPr>
                            <w:r w:rsidRPr="00226F05">
                              <w:rPr>
                                <w:b/>
                                <w:sz w:val="18"/>
                                <w:szCs w:val="18"/>
                              </w:rPr>
                              <w:t>U.S. Department of Energy</w:t>
                            </w:r>
                          </w:p>
                          <w:p w14:paraId="0580ACB4" w14:textId="77777777" w:rsidR="00B30F85" w:rsidRDefault="00B30F85" w:rsidP="00EA5AE6">
                            <w:pPr>
                              <w:pStyle w:val="Heading2"/>
                              <w:rPr>
                                <w:sz w:val="18"/>
                                <w:szCs w:val="18"/>
                              </w:rPr>
                            </w:pPr>
                            <w:r w:rsidRPr="00226F05">
                              <w:rPr>
                                <w:sz w:val="18"/>
                                <w:szCs w:val="18"/>
                              </w:rPr>
                              <w:t>FEDERAL ASSISTANCE REPORTING CHECKLIST</w:t>
                            </w:r>
                          </w:p>
                          <w:p w14:paraId="346E239F" w14:textId="77777777" w:rsidR="00B30F85" w:rsidRDefault="00B30F85" w:rsidP="00EA5AE6">
                            <w:pPr>
                              <w:jc w:val="center"/>
                              <w:rPr>
                                <w:b/>
                                <w:sz w:val="18"/>
                                <w:szCs w:val="18"/>
                              </w:rPr>
                            </w:pPr>
                            <w:r>
                              <w:rPr>
                                <w:b/>
                                <w:sz w:val="18"/>
                                <w:szCs w:val="18"/>
                              </w:rPr>
                              <w:t xml:space="preserve">AND INSTRUCTIONS </w:t>
                            </w:r>
                          </w:p>
                        </w:txbxContent>
                      </v:textbox>
                    </v:shape>
                  </w:pict>
                </mc:Fallback>
              </mc:AlternateContent>
            </w:r>
            <w:r w:rsidRPr="00822F81">
              <w:rPr>
                <w:rFonts w:cs="Arial"/>
                <w:sz w:val="16"/>
                <w:szCs w:val="16"/>
              </w:rPr>
              <w:t>1. Identification Number:</w:t>
            </w:r>
          </w:p>
          <w:p w14:paraId="64102765" w14:textId="77777777" w:rsidR="00CA19CB" w:rsidRDefault="00CA19CB" w:rsidP="001320C9">
            <w:pPr>
              <w:ind w:left="180"/>
              <w:rPr>
                <w:rFonts w:cs="Arial"/>
                <w:b/>
                <w:sz w:val="16"/>
                <w:szCs w:val="16"/>
              </w:rPr>
            </w:pPr>
            <w:r w:rsidRPr="00CA19CB">
              <w:rPr>
                <w:rFonts w:cs="Arial"/>
                <w:b/>
                <w:sz w:val="16"/>
                <w:szCs w:val="16"/>
              </w:rPr>
              <w:t>See Block 1 of the Assistance Agreement</w:t>
            </w:r>
          </w:p>
          <w:p w14:paraId="39129902" w14:textId="77777777" w:rsidR="00935A6B" w:rsidRDefault="00935A6B" w:rsidP="001320C9">
            <w:pPr>
              <w:ind w:left="180"/>
              <w:rPr>
                <w:rFonts w:cs="Arial"/>
                <w:b/>
                <w:sz w:val="16"/>
                <w:szCs w:val="16"/>
              </w:rPr>
            </w:pPr>
          </w:p>
          <w:p w14:paraId="6A3762A9" w14:textId="77777777" w:rsidR="00935A6B" w:rsidRDefault="00935A6B" w:rsidP="001320C9">
            <w:pPr>
              <w:ind w:left="180"/>
              <w:rPr>
                <w:rFonts w:cs="Arial"/>
                <w:b/>
                <w:sz w:val="16"/>
                <w:szCs w:val="16"/>
              </w:rPr>
            </w:pPr>
          </w:p>
          <w:p w14:paraId="0F4BF75A" w14:textId="77777777" w:rsidR="00935A6B" w:rsidRPr="00CA19CB" w:rsidRDefault="00935A6B" w:rsidP="001320C9">
            <w:pPr>
              <w:ind w:left="180"/>
              <w:rPr>
                <w:rFonts w:cs="Arial"/>
                <w:b/>
                <w:sz w:val="16"/>
                <w:szCs w:val="16"/>
              </w:rPr>
            </w:pPr>
          </w:p>
          <w:p w14:paraId="5AC44773" w14:textId="77777777" w:rsidR="00DA2092" w:rsidRPr="00822F81" w:rsidRDefault="00DA2092" w:rsidP="001320C9">
            <w:pPr>
              <w:spacing w:before="20" w:after="20"/>
              <w:ind w:left="180"/>
              <w:rPr>
                <w:rFonts w:cs="Arial"/>
                <w:sz w:val="16"/>
                <w:szCs w:val="16"/>
              </w:rPr>
            </w:pPr>
          </w:p>
        </w:tc>
        <w:tc>
          <w:tcPr>
            <w:tcW w:w="5760" w:type="dxa"/>
            <w:gridSpan w:val="2"/>
            <w:vMerge w:val="restart"/>
          </w:tcPr>
          <w:p w14:paraId="36F5E6FC" w14:textId="77777777" w:rsidR="00EA5AE6" w:rsidRPr="00822F81" w:rsidRDefault="00DA2092" w:rsidP="001320C9">
            <w:pPr>
              <w:spacing w:before="20" w:after="20"/>
              <w:rPr>
                <w:rFonts w:cs="Arial"/>
                <w:sz w:val="16"/>
                <w:szCs w:val="16"/>
              </w:rPr>
            </w:pPr>
            <w:r w:rsidRPr="00822F81">
              <w:rPr>
                <w:rFonts w:cs="Arial"/>
                <w:sz w:val="16"/>
                <w:szCs w:val="16"/>
              </w:rPr>
              <w:t>2</w:t>
            </w:r>
            <w:r w:rsidR="00B6555C">
              <w:rPr>
                <w:rFonts w:cs="Arial"/>
                <w:sz w:val="16"/>
                <w:szCs w:val="16"/>
              </w:rPr>
              <w:t>.</w:t>
            </w:r>
            <w:r w:rsidR="00EA5AE6" w:rsidRPr="00822F81">
              <w:rPr>
                <w:rFonts w:cs="Arial"/>
                <w:sz w:val="16"/>
                <w:szCs w:val="16"/>
              </w:rPr>
              <w:t xml:space="preserve"> Program/Project Title:</w:t>
            </w:r>
          </w:p>
          <w:p w14:paraId="12AB3415" w14:textId="77777777" w:rsidR="00DA2092" w:rsidRPr="00822F81" w:rsidRDefault="00CA19CB" w:rsidP="001320C9">
            <w:pPr>
              <w:tabs>
                <w:tab w:val="left" w:pos="1860"/>
              </w:tabs>
              <w:ind w:left="162" w:right="72"/>
              <w:rPr>
                <w:rFonts w:cs="Arial"/>
                <w:sz w:val="16"/>
                <w:szCs w:val="16"/>
              </w:rPr>
            </w:pPr>
            <w:r w:rsidRPr="00CA19CB">
              <w:rPr>
                <w:rFonts w:cs="Arial"/>
                <w:b/>
                <w:sz w:val="16"/>
                <w:szCs w:val="16"/>
              </w:rPr>
              <w:t>See Block 21 of the Assistance Agreement</w:t>
            </w:r>
          </w:p>
        </w:tc>
      </w:tr>
      <w:tr w:rsidR="004A699F" w14:paraId="485024CE" w14:textId="77777777" w:rsidTr="00866158">
        <w:trPr>
          <w:trHeight w:val="432"/>
        </w:trPr>
        <w:tc>
          <w:tcPr>
            <w:tcW w:w="5575" w:type="dxa"/>
            <w:tcBorders>
              <w:bottom w:val="single" w:sz="4" w:space="0" w:color="auto"/>
            </w:tcBorders>
          </w:tcPr>
          <w:p w14:paraId="2306AFEC" w14:textId="77777777" w:rsidR="00EA5AE6" w:rsidRPr="00822F81" w:rsidRDefault="00845A12" w:rsidP="001320C9">
            <w:pPr>
              <w:spacing w:before="20"/>
              <w:rPr>
                <w:rFonts w:cs="Arial"/>
                <w:sz w:val="16"/>
                <w:szCs w:val="16"/>
              </w:rPr>
            </w:pPr>
            <w:r>
              <w:rPr>
                <w:rFonts w:cs="Arial"/>
                <w:sz w:val="16"/>
                <w:szCs w:val="16"/>
              </w:rPr>
              <w:t xml:space="preserve">3. </w:t>
            </w:r>
            <w:r w:rsidR="00EA5AE6" w:rsidRPr="00822F81">
              <w:rPr>
                <w:rFonts w:cs="Arial"/>
                <w:sz w:val="16"/>
                <w:szCs w:val="16"/>
              </w:rPr>
              <w:t>Recipient:</w:t>
            </w:r>
          </w:p>
          <w:p w14:paraId="5297C40E" w14:textId="77777777" w:rsidR="00DA2092" w:rsidRPr="00822F81" w:rsidRDefault="00CA19CB" w:rsidP="001320C9">
            <w:pPr>
              <w:ind w:left="180"/>
              <w:rPr>
                <w:rFonts w:cs="Arial"/>
                <w:sz w:val="16"/>
                <w:szCs w:val="16"/>
              </w:rPr>
            </w:pPr>
            <w:r w:rsidRPr="00CA19CB">
              <w:rPr>
                <w:rFonts w:cs="Arial"/>
                <w:b/>
                <w:sz w:val="16"/>
                <w:szCs w:val="16"/>
              </w:rPr>
              <w:t>See Block 5 of the Assistance Agreement</w:t>
            </w:r>
          </w:p>
        </w:tc>
        <w:tc>
          <w:tcPr>
            <w:tcW w:w="5760" w:type="dxa"/>
            <w:gridSpan w:val="2"/>
            <w:vMerge/>
            <w:tcBorders>
              <w:bottom w:val="single" w:sz="4" w:space="0" w:color="auto"/>
            </w:tcBorders>
          </w:tcPr>
          <w:p w14:paraId="23492654" w14:textId="77777777" w:rsidR="00DA2092" w:rsidRPr="00822F81" w:rsidRDefault="00DA2092" w:rsidP="00935A6B">
            <w:pPr>
              <w:spacing w:before="20" w:after="20"/>
              <w:rPr>
                <w:rFonts w:cs="Arial"/>
                <w:sz w:val="16"/>
                <w:szCs w:val="16"/>
              </w:rPr>
            </w:pPr>
          </w:p>
        </w:tc>
      </w:tr>
      <w:tr w:rsidR="004A699F" w14:paraId="1F8EF32A" w14:textId="77777777" w:rsidTr="00866158">
        <w:trPr>
          <w:trHeight w:val="288"/>
        </w:trPr>
        <w:tc>
          <w:tcPr>
            <w:tcW w:w="5575" w:type="dxa"/>
            <w:tcBorders>
              <w:top w:val="single" w:sz="4" w:space="0" w:color="auto"/>
              <w:left w:val="single" w:sz="4" w:space="0" w:color="auto"/>
              <w:bottom w:val="nil"/>
              <w:right w:val="single" w:sz="4" w:space="0" w:color="auto"/>
            </w:tcBorders>
            <w:vAlign w:val="center"/>
          </w:tcPr>
          <w:p w14:paraId="45A0C6D5" w14:textId="77777777" w:rsidR="00881DDB" w:rsidRPr="00822F81" w:rsidRDefault="00881DDB" w:rsidP="001320C9">
            <w:pPr>
              <w:rPr>
                <w:sz w:val="16"/>
                <w:szCs w:val="16"/>
              </w:rPr>
            </w:pPr>
            <w:r w:rsidRPr="00822F81">
              <w:rPr>
                <w:rFonts w:cs="Arial"/>
                <w:sz w:val="16"/>
                <w:szCs w:val="16"/>
              </w:rPr>
              <w:t>4. Reporting Requirements:</w:t>
            </w:r>
          </w:p>
        </w:tc>
        <w:tc>
          <w:tcPr>
            <w:tcW w:w="1350" w:type="dxa"/>
            <w:tcBorders>
              <w:top w:val="single" w:sz="4" w:space="0" w:color="auto"/>
              <w:left w:val="single" w:sz="4" w:space="0" w:color="auto"/>
              <w:bottom w:val="single" w:sz="4" w:space="0" w:color="auto"/>
              <w:right w:val="single" w:sz="4" w:space="0" w:color="auto"/>
            </w:tcBorders>
            <w:vAlign w:val="center"/>
          </w:tcPr>
          <w:p w14:paraId="43F8A49B" w14:textId="77777777" w:rsidR="00881DDB" w:rsidRPr="00822F81" w:rsidRDefault="00881DDB" w:rsidP="001320C9">
            <w:pPr>
              <w:jc w:val="center"/>
              <w:rPr>
                <w:rFonts w:cs="Arial"/>
                <w:sz w:val="16"/>
                <w:szCs w:val="16"/>
              </w:rPr>
            </w:pPr>
            <w:r w:rsidRPr="00822F81">
              <w:rPr>
                <w:rFonts w:cs="Arial"/>
                <w:sz w:val="16"/>
                <w:szCs w:val="16"/>
              </w:rPr>
              <w:t>Frequency</w:t>
            </w:r>
          </w:p>
        </w:tc>
        <w:tc>
          <w:tcPr>
            <w:tcW w:w="4410" w:type="dxa"/>
            <w:tcBorders>
              <w:top w:val="single" w:sz="4" w:space="0" w:color="auto"/>
              <w:left w:val="single" w:sz="4" w:space="0" w:color="auto"/>
              <w:bottom w:val="single" w:sz="4" w:space="0" w:color="auto"/>
              <w:right w:val="single" w:sz="4" w:space="0" w:color="auto"/>
            </w:tcBorders>
            <w:vAlign w:val="center"/>
          </w:tcPr>
          <w:p w14:paraId="34CFB63C" w14:textId="77777777" w:rsidR="00881DDB" w:rsidRPr="00822F81" w:rsidRDefault="00881DDB" w:rsidP="001320C9">
            <w:pPr>
              <w:jc w:val="center"/>
              <w:rPr>
                <w:rFonts w:cs="Arial"/>
                <w:sz w:val="16"/>
                <w:szCs w:val="16"/>
              </w:rPr>
            </w:pPr>
            <w:r w:rsidRPr="00822F81">
              <w:rPr>
                <w:rFonts w:cs="Arial"/>
                <w:sz w:val="16"/>
                <w:szCs w:val="16"/>
              </w:rPr>
              <w:t>Addressees</w:t>
            </w:r>
          </w:p>
        </w:tc>
      </w:tr>
      <w:tr w:rsidR="004A699F" w14:paraId="5C03AA98" w14:textId="77777777" w:rsidTr="00866158">
        <w:trPr>
          <w:trHeight w:val="432"/>
        </w:trPr>
        <w:tc>
          <w:tcPr>
            <w:tcW w:w="5575" w:type="dxa"/>
            <w:tcBorders>
              <w:top w:val="nil"/>
              <w:left w:val="single" w:sz="4" w:space="0" w:color="auto"/>
              <w:bottom w:val="nil"/>
              <w:right w:val="single" w:sz="4" w:space="0" w:color="auto"/>
            </w:tcBorders>
            <w:vAlign w:val="center"/>
          </w:tcPr>
          <w:p w14:paraId="4A136427" w14:textId="77777777" w:rsidR="00881DDB" w:rsidRPr="00822F81" w:rsidRDefault="00881DDB" w:rsidP="001320C9">
            <w:pPr>
              <w:rPr>
                <w:rFonts w:cs="Arial"/>
                <w:b/>
                <w:sz w:val="16"/>
                <w:szCs w:val="16"/>
              </w:rPr>
            </w:pPr>
            <w:r>
              <w:rPr>
                <w:rFonts w:cs="Arial"/>
                <w:b/>
                <w:sz w:val="16"/>
                <w:szCs w:val="16"/>
              </w:rPr>
              <w:t xml:space="preserve">A.  </w:t>
            </w:r>
            <w:r w:rsidRPr="00E1398B">
              <w:rPr>
                <w:rFonts w:cs="Arial"/>
                <w:b/>
                <w:sz w:val="16"/>
                <w:szCs w:val="16"/>
                <w:u w:val="single"/>
              </w:rPr>
              <w:t>MANAGEMENT REPORTING</w:t>
            </w:r>
          </w:p>
        </w:tc>
        <w:tc>
          <w:tcPr>
            <w:tcW w:w="1350" w:type="dxa"/>
            <w:tcBorders>
              <w:top w:val="single" w:sz="4" w:space="0" w:color="auto"/>
              <w:left w:val="single" w:sz="4" w:space="0" w:color="auto"/>
              <w:bottom w:val="nil"/>
              <w:right w:val="single" w:sz="4" w:space="0" w:color="auto"/>
            </w:tcBorders>
            <w:vAlign w:val="center"/>
          </w:tcPr>
          <w:p w14:paraId="64F61A76" w14:textId="77777777" w:rsidR="00881DDB" w:rsidRPr="00822F81" w:rsidRDefault="00881DDB" w:rsidP="00D8425E">
            <w:pPr>
              <w:jc w:val="center"/>
              <w:rPr>
                <w:sz w:val="16"/>
                <w:szCs w:val="16"/>
              </w:rPr>
            </w:pPr>
          </w:p>
        </w:tc>
        <w:tc>
          <w:tcPr>
            <w:tcW w:w="4410" w:type="dxa"/>
            <w:tcBorders>
              <w:top w:val="single" w:sz="4" w:space="0" w:color="auto"/>
              <w:left w:val="single" w:sz="4" w:space="0" w:color="auto"/>
              <w:bottom w:val="nil"/>
              <w:right w:val="single" w:sz="4" w:space="0" w:color="auto"/>
            </w:tcBorders>
            <w:vAlign w:val="center"/>
          </w:tcPr>
          <w:p w14:paraId="50620917" w14:textId="77777777" w:rsidR="00881DDB" w:rsidRPr="00822F81" w:rsidRDefault="00881DDB" w:rsidP="00D8425E">
            <w:pPr>
              <w:rPr>
                <w:sz w:val="16"/>
                <w:szCs w:val="16"/>
              </w:rPr>
            </w:pPr>
          </w:p>
        </w:tc>
      </w:tr>
      <w:tr w:rsidR="00D8425E" w14:paraId="6CB0B193" w14:textId="77777777" w:rsidTr="00866158">
        <w:trPr>
          <w:trHeight w:val="288"/>
        </w:trPr>
        <w:tc>
          <w:tcPr>
            <w:tcW w:w="5575" w:type="dxa"/>
            <w:tcBorders>
              <w:top w:val="nil"/>
              <w:left w:val="single" w:sz="4" w:space="0" w:color="auto"/>
              <w:bottom w:val="nil"/>
              <w:right w:val="single" w:sz="4" w:space="0" w:color="auto"/>
            </w:tcBorders>
            <w:vAlign w:val="center"/>
          </w:tcPr>
          <w:p w14:paraId="0C5FB012" w14:textId="0DF06525"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Research Performance Progress Report (RPPR)</w:t>
            </w:r>
            <w:r>
              <w:rPr>
                <w:rFonts w:cs="Arial"/>
                <w:sz w:val="16"/>
                <w:szCs w:val="16"/>
              </w:rPr>
              <w:t xml:space="preserve"> (</w:t>
            </w:r>
            <w:r w:rsidRPr="006103E5">
              <w:rPr>
                <w:rFonts w:cs="Arial"/>
                <w:sz w:val="14"/>
                <w:szCs w:val="14"/>
              </w:rPr>
              <w:t>RD&amp;D Projects</w:t>
            </w:r>
            <w:r>
              <w:rPr>
                <w:rFonts w:cs="Arial"/>
                <w:sz w:val="16"/>
                <w:szCs w:val="16"/>
              </w:rPr>
              <w:t>)</w:t>
            </w:r>
          </w:p>
        </w:tc>
        <w:tc>
          <w:tcPr>
            <w:tcW w:w="1350" w:type="dxa"/>
            <w:tcBorders>
              <w:top w:val="nil"/>
              <w:left w:val="single" w:sz="4" w:space="0" w:color="auto"/>
              <w:bottom w:val="nil"/>
              <w:right w:val="single" w:sz="4" w:space="0" w:color="auto"/>
            </w:tcBorders>
            <w:vAlign w:val="center"/>
          </w:tcPr>
          <w:p w14:paraId="4DF25650" w14:textId="77777777" w:rsidR="00881DDB" w:rsidRPr="00822F81" w:rsidRDefault="00881DDB" w:rsidP="00D8425E">
            <w:pPr>
              <w:ind w:left="-108" w:right="-108"/>
              <w:jc w:val="center"/>
              <w:rPr>
                <w:sz w:val="16"/>
                <w:szCs w:val="16"/>
              </w:rPr>
            </w:pPr>
            <w:r w:rsidRPr="00724B9B">
              <w:rPr>
                <w:sz w:val="14"/>
                <w:szCs w:val="14"/>
              </w:rPr>
              <w:t>O-See Note 5.a</w:t>
            </w:r>
            <w:r>
              <w:rPr>
                <w:sz w:val="16"/>
                <w:szCs w:val="16"/>
              </w:rPr>
              <w:t>.</w:t>
            </w:r>
          </w:p>
        </w:tc>
        <w:tc>
          <w:tcPr>
            <w:tcW w:w="4410" w:type="dxa"/>
            <w:tcBorders>
              <w:top w:val="nil"/>
              <w:left w:val="single" w:sz="4" w:space="0" w:color="auto"/>
              <w:bottom w:val="nil"/>
              <w:right w:val="single" w:sz="4" w:space="0" w:color="auto"/>
            </w:tcBorders>
            <w:vAlign w:val="center"/>
          </w:tcPr>
          <w:p w14:paraId="64E6289B" w14:textId="63EB8969" w:rsidR="00881DDB" w:rsidRPr="00FA1FFA" w:rsidRDefault="00881DDB" w:rsidP="00D8425E">
            <w:pPr>
              <w:rPr>
                <w:rFonts w:cs="Arial"/>
                <w:sz w:val="16"/>
                <w:szCs w:val="16"/>
              </w:rPr>
            </w:pPr>
            <w:hyperlink r:id="rId8" w:history="1">
              <w:r w:rsidRPr="00FA1FFA">
                <w:rPr>
                  <w:rStyle w:val="Hyperlink"/>
                  <w:rFonts w:cs="Arial"/>
                  <w:sz w:val="16"/>
                  <w:szCs w:val="16"/>
                </w:rPr>
                <w:t>https://pamspublic.science.energy.gov/webpamsepsexternal/login.aspx</w:t>
              </w:r>
            </w:hyperlink>
          </w:p>
        </w:tc>
      </w:tr>
      <w:tr w:rsidR="00D8425E" w14:paraId="70F10C0B" w14:textId="77777777" w:rsidTr="00866158">
        <w:trPr>
          <w:trHeight w:val="288"/>
        </w:trPr>
        <w:tc>
          <w:tcPr>
            <w:tcW w:w="5575" w:type="dxa"/>
            <w:tcBorders>
              <w:top w:val="nil"/>
              <w:left w:val="single" w:sz="4" w:space="0" w:color="auto"/>
              <w:bottom w:val="nil"/>
              <w:right w:val="single" w:sz="4" w:space="0" w:color="auto"/>
            </w:tcBorders>
            <w:vAlign w:val="center"/>
          </w:tcPr>
          <w:p w14:paraId="2D0A646B" w14:textId="0BABC350" w:rsidR="00881DDB" w:rsidRDefault="00881DDB" w:rsidP="00D8425E">
            <w:pPr>
              <w:rPr>
                <w:rFonts w:ascii="MS Gothic" w:eastAsia="MS Gothic" w:hAnsi="MS Gothic" w:cs="Calibri"/>
                <w:b/>
                <w:bCs/>
                <w:color w:val="000000"/>
                <w:sz w:val="20"/>
              </w:rPr>
            </w:pPr>
            <w:r>
              <w:rPr>
                <w:rFonts w:ascii="MS Gothic" w:eastAsia="MS Gothic" w:hAnsi="MS Gothic" w:cs="Calibri" w:hint="eastAsia"/>
                <w:b/>
                <w:bCs/>
                <w:color w:val="000000"/>
                <w:sz w:val="20"/>
              </w:rPr>
              <w:t>☐</w:t>
            </w:r>
            <w:r w:rsidRPr="005C382F">
              <w:rPr>
                <w:rFonts w:cs="Arial"/>
                <w:sz w:val="16"/>
                <w:szCs w:val="16"/>
              </w:rPr>
              <w:t xml:space="preserve"> Progress Report</w:t>
            </w:r>
            <w:r>
              <w:rPr>
                <w:rFonts w:cs="Arial"/>
                <w:sz w:val="16"/>
                <w:szCs w:val="16"/>
              </w:rPr>
              <w:t xml:space="preserve"> (</w:t>
            </w:r>
            <w:r w:rsidRPr="00D82225">
              <w:rPr>
                <w:rFonts w:cs="Arial"/>
                <w:sz w:val="14"/>
                <w:szCs w:val="14"/>
              </w:rPr>
              <w:t>Non-RD&amp;D Projects</w:t>
            </w:r>
            <w:r>
              <w:rPr>
                <w:rFonts w:cs="Arial"/>
                <w:sz w:val="16"/>
                <w:szCs w:val="16"/>
              </w:rPr>
              <w:t>)</w:t>
            </w:r>
          </w:p>
        </w:tc>
        <w:tc>
          <w:tcPr>
            <w:tcW w:w="1350" w:type="dxa"/>
            <w:tcBorders>
              <w:top w:val="nil"/>
              <w:left w:val="single" w:sz="4" w:space="0" w:color="auto"/>
              <w:bottom w:val="nil"/>
              <w:right w:val="single" w:sz="4" w:space="0" w:color="auto"/>
            </w:tcBorders>
            <w:vAlign w:val="center"/>
          </w:tcPr>
          <w:p w14:paraId="02BB2615" w14:textId="77777777" w:rsidR="00881DDB" w:rsidRPr="004E2F66" w:rsidRDefault="00881DDB" w:rsidP="00D8425E">
            <w:pPr>
              <w:jc w:val="center"/>
              <w:rPr>
                <w:sz w:val="14"/>
                <w:szCs w:val="14"/>
              </w:rPr>
            </w:pPr>
          </w:p>
        </w:tc>
        <w:tc>
          <w:tcPr>
            <w:tcW w:w="4410" w:type="dxa"/>
            <w:tcBorders>
              <w:top w:val="nil"/>
              <w:left w:val="single" w:sz="4" w:space="0" w:color="auto"/>
              <w:bottom w:val="nil"/>
              <w:right w:val="single" w:sz="4" w:space="0" w:color="auto"/>
            </w:tcBorders>
            <w:vAlign w:val="center"/>
          </w:tcPr>
          <w:p w14:paraId="60B0927F" w14:textId="77777777" w:rsidR="00881DDB" w:rsidRDefault="00881DDB" w:rsidP="00D8425E"/>
        </w:tc>
      </w:tr>
      <w:tr w:rsidR="00D8425E" w14:paraId="7AC7AF40" w14:textId="77777777" w:rsidTr="00866158">
        <w:trPr>
          <w:trHeight w:val="864"/>
        </w:trPr>
        <w:tc>
          <w:tcPr>
            <w:tcW w:w="5575" w:type="dxa"/>
            <w:tcBorders>
              <w:top w:val="nil"/>
              <w:left w:val="single" w:sz="4" w:space="0" w:color="auto"/>
              <w:bottom w:val="nil"/>
              <w:right w:val="single" w:sz="4" w:space="0" w:color="auto"/>
            </w:tcBorders>
          </w:tcPr>
          <w:p w14:paraId="51994A7D" w14:textId="4C06D673" w:rsidR="00881DDB" w:rsidRPr="00822F81" w:rsidRDefault="00881DDB" w:rsidP="004A699F">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Special Status Report</w:t>
            </w:r>
          </w:p>
        </w:tc>
        <w:tc>
          <w:tcPr>
            <w:tcW w:w="1350" w:type="dxa"/>
            <w:tcBorders>
              <w:top w:val="nil"/>
              <w:left w:val="single" w:sz="4" w:space="0" w:color="auto"/>
              <w:bottom w:val="nil"/>
              <w:right w:val="single" w:sz="4" w:space="0" w:color="auto"/>
            </w:tcBorders>
          </w:tcPr>
          <w:p w14:paraId="00CB8172" w14:textId="77777777" w:rsidR="00881DDB" w:rsidRPr="004E2F66" w:rsidRDefault="00881DDB" w:rsidP="004A699F">
            <w:pPr>
              <w:jc w:val="center"/>
              <w:rPr>
                <w:sz w:val="14"/>
                <w:szCs w:val="14"/>
              </w:rPr>
            </w:pPr>
            <w:r w:rsidRPr="004E2F66">
              <w:rPr>
                <w:sz w:val="14"/>
                <w:szCs w:val="14"/>
              </w:rPr>
              <w:t>A</w:t>
            </w:r>
          </w:p>
        </w:tc>
        <w:tc>
          <w:tcPr>
            <w:tcW w:w="4410" w:type="dxa"/>
            <w:tcBorders>
              <w:top w:val="nil"/>
              <w:left w:val="single" w:sz="4" w:space="0" w:color="auto"/>
              <w:bottom w:val="nil"/>
              <w:right w:val="single" w:sz="4" w:space="0" w:color="auto"/>
            </w:tcBorders>
          </w:tcPr>
          <w:p w14:paraId="1A319256" w14:textId="77777777" w:rsidR="00881DDB" w:rsidRPr="002315C8" w:rsidRDefault="00881DDB" w:rsidP="004A699F">
            <w:pPr>
              <w:rPr>
                <w:sz w:val="16"/>
                <w:szCs w:val="16"/>
              </w:rPr>
            </w:pPr>
            <w:hyperlink r:id="rId9" w:history="1">
              <w:r w:rsidRPr="002315C8">
                <w:rPr>
                  <w:rStyle w:val="Hyperlink"/>
                  <w:rFonts w:cs="Arial"/>
                  <w:sz w:val="16"/>
                  <w:szCs w:val="16"/>
                </w:rPr>
                <w:t>https://www.fedconnect.net/fedconnect/default.aspx</w:t>
              </w:r>
            </w:hyperlink>
            <w:r w:rsidRPr="002315C8">
              <w:rPr>
                <w:rStyle w:val="Hyperlink"/>
                <w:rFonts w:cs="Arial"/>
                <w:sz w:val="16"/>
                <w:szCs w:val="16"/>
              </w:rPr>
              <w:t xml:space="preserve"> </w:t>
            </w:r>
            <w:r w:rsidRPr="002315C8">
              <w:rPr>
                <w:rFonts w:cs="Arial"/>
                <w:color w:val="0000FF"/>
                <w:sz w:val="16"/>
                <w:szCs w:val="16"/>
                <w:u w:val="single"/>
              </w:rPr>
              <w:br/>
            </w:r>
            <w:r w:rsidRPr="002315C8">
              <w:rPr>
                <w:sz w:val="16"/>
                <w:szCs w:val="16"/>
              </w:rPr>
              <w:t>and an E-mail to the DOE Program Manager listed in Block 15 of the Assistance Agreement.  The E-mail address is listed on the Assistance Agreement Continuation Sheet.</w:t>
            </w:r>
          </w:p>
        </w:tc>
      </w:tr>
      <w:tr w:rsidR="00D8425E" w14:paraId="59410E92" w14:textId="77777777" w:rsidTr="00866158">
        <w:trPr>
          <w:trHeight w:val="432"/>
        </w:trPr>
        <w:tc>
          <w:tcPr>
            <w:tcW w:w="5575" w:type="dxa"/>
            <w:tcBorders>
              <w:top w:val="nil"/>
              <w:left w:val="single" w:sz="4" w:space="0" w:color="auto"/>
              <w:bottom w:val="nil"/>
              <w:right w:val="single" w:sz="4" w:space="0" w:color="auto"/>
            </w:tcBorders>
            <w:vAlign w:val="center"/>
          </w:tcPr>
          <w:p w14:paraId="599B36ED" w14:textId="77777777" w:rsidR="00881DDB" w:rsidRPr="00822F81" w:rsidRDefault="00881DDB" w:rsidP="00D8425E">
            <w:pPr>
              <w:rPr>
                <w:rFonts w:cs="Arial"/>
                <w:b/>
                <w:sz w:val="16"/>
                <w:szCs w:val="16"/>
              </w:rPr>
            </w:pPr>
            <w:r w:rsidRPr="00822F81">
              <w:rPr>
                <w:rFonts w:cs="Arial"/>
                <w:b/>
                <w:sz w:val="16"/>
                <w:szCs w:val="16"/>
              </w:rPr>
              <w:t xml:space="preserve">B.  </w:t>
            </w:r>
            <w:r w:rsidRPr="00E1398B">
              <w:rPr>
                <w:rFonts w:cs="Arial"/>
                <w:b/>
                <w:sz w:val="16"/>
                <w:szCs w:val="16"/>
                <w:u w:val="single"/>
              </w:rPr>
              <w:t>SCIENTIFIC/TECHNICAL REPORTING</w:t>
            </w:r>
          </w:p>
        </w:tc>
        <w:tc>
          <w:tcPr>
            <w:tcW w:w="1350" w:type="dxa"/>
            <w:tcBorders>
              <w:top w:val="nil"/>
              <w:left w:val="single" w:sz="4" w:space="0" w:color="auto"/>
              <w:bottom w:val="nil"/>
              <w:right w:val="single" w:sz="4" w:space="0" w:color="auto"/>
            </w:tcBorders>
            <w:vAlign w:val="center"/>
          </w:tcPr>
          <w:p w14:paraId="32971051"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6859D4AE" w14:textId="77777777" w:rsidR="00881DDB" w:rsidRPr="00822F81" w:rsidRDefault="00881DDB" w:rsidP="00D8425E">
            <w:pPr>
              <w:rPr>
                <w:sz w:val="16"/>
                <w:szCs w:val="16"/>
              </w:rPr>
            </w:pPr>
          </w:p>
        </w:tc>
      </w:tr>
      <w:tr w:rsidR="00D8425E" w14:paraId="3300CCB2" w14:textId="77777777" w:rsidTr="00866158">
        <w:trPr>
          <w:trHeight w:val="864"/>
        </w:trPr>
        <w:tc>
          <w:tcPr>
            <w:tcW w:w="5575" w:type="dxa"/>
            <w:tcBorders>
              <w:top w:val="nil"/>
              <w:left w:val="single" w:sz="4" w:space="0" w:color="auto"/>
              <w:bottom w:val="nil"/>
              <w:right w:val="single" w:sz="4" w:space="0" w:color="auto"/>
            </w:tcBorders>
            <w:vAlign w:val="center"/>
          </w:tcPr>
          <w:p w14:paraId="2FD8DE71" w14:textId="5910607D" w:rsidR="00881DDB" w:rsidRPr="00FA1FFA" w:rsidRDefault="00881DDB" w:rsidP="00D8425E">
            <w:pPr>
              <w:ind w:left="240"/>
              <w:rPr>
                <w:sz w:val="16"/>
                <w:szCs w:val="16"/>
              </w:rPr>
            </w:pPr>
            <w:r w:rsidRPr="00822F81">
              <w:rPr>
                <w:rFonts w:cs="Arial"/>
                <w:sz w:val="16"/>
                <w:szCs w:val="16"/>
              </w:rPr>
              <w:t>(</w:t>
            </w:r>
            <w:r w:rsidRPr="00670064">
              <w:rPr>
                <w:rFonts w:cs="Arial"/>
                <w:sz w:val="16"/>
                <w:szCs w:val="16"/>
              </w:rPr>
              <w:t>Dissemination of results is required for RD&amp;D projects. Reports &amp; other S&amp;T publication</w:t>
            </w:r>
            <w:r>
              <w:rPr>
                <w:rFonts w:cs="Arial"/>
                <w:sz w:val="16"/>
                <w:szCs w:val="16"/>
              </w:rPr>
              <w:t>s/</w:t>
            </w:r>
            <w:r w:rsidRPr="00670064">
              <w:rPr>
                <w:rFonts w:cs="Arial"/>
                <w:sz w:val="16"/>
                <w:szCs w:val="16"/>
              </w:rPr>
              <w:t xml:space="preserve">products must be submitted using the </w:t>
            </w:r>
            <w:r w:rsidRPr="0023553D">
              <w:rPr>
                <w:rFonts w:cs="Arial"/>
                <w:sz w:val="16"/>
                <w:szCs w:val="16"/>
              </w:rPr>
              <w:t>appropriate DOE Announcement Notice (AN) located at:</w:t>
            </w:r>
            <w:r w:rsidRPr="0023553D">
              <w:rPr>
                <w:sz w:val="16"/>
                <w:szCs w:val="16"/>
              </w:rPr>
              <w:t xml:space="preserve"> </w:t>
            </w:r>
            <w:hyperlink r:id="rId10" w:history="1">
              <w:r w:rsidRPr="00904095">
                <w:rPr>
                  <w:rStyle w:val="Hyperlink"/>
                  <w:sz w:val="16"/>
                  <w:szCs w:val="16"/>
                </w:rPr>
                <w:t>https://www.osti.gov/elink</w:t>
              </w:r>
            </w:hyperlink>
            <w:r>
              <w:rPr>
                <w:sz w:val="16"/>
                <w:szCs w:val="16"/>
              </w:rPr>
              <w:t>)</w:t>
            </w:r>
          </w:p>
        </w:tc>
        <w:tc>
          <w:tcPr>
            <w:tcW w:w="1350" w:type="dxa"/>
            <w:tcBorders>
              <w:top w:val="nil"/>
              <w:left w:val="single" w:sz="4" w:space="0" w:color="auto"/>
              <w:bottom w:val="nil"/>
              <w:right w:val="single" w:sz="4" w:space="0" w:color="auto"/>
            </w:tcBorders>
            <w:vAlign w:val="center"/>
          </w:tcPr>
          <w:p w14:paraId="2DDA6201"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2DEE88BF" w14:textId="77777777" w:rsidR="00881DDB" w:rsidRPr="00822F81" w:rsidRDefault="00881DDB" w:rsidP="00D8425E">
            <w:pPr>
              <w:rPr>
                <w:sz w:val="16"/>
                <w:szCs w:val="16"/>
              </w:rPr>
            </w:pPr>
          </w:p>
        </w:tc>
      </w:tr>
      <w:tr w:rsidR="00D8425E" w14:paraId="3AC401F2" w14:textId="77777777" w:rsidTr="00866158">
        <w:trPr>
          <w:trHeight w:val="288"/>
        </w:trPr>
        <w:tc>
          <w:tcPr>
            <w:tcW w:w="5575" w:type="dxa"/>
            <w:tcBorders>
              <w:top w:val="nil"/>
              <w:left w:val="single" w:sz="4" w:space="0" w:color="auto"/>
              <w:bottom w:val="nil"/>
              <w:right w:val="single" w:sz="4" w:space="0" w:color="auto"/>
            </w:tcBorders>
            <w:vAlign w:val="center"/>
          </w:tcPr>
          <w:p w14:paraId="40B9A32D" w14:textId="121E0136" w:rsidR="00881DDB" w:rsidRPr="00822F81" w:rsidRDefault="00881DDB" w:rsidP="00D8425E">
            <w:pPr>
              <w:tabs>
                <w:tab w:val="left" w:pos="3600"/>
              </w:tabs>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w:t>
            </w:r>
            <w:r>
              <w:rPr>
                <w:rFonts w:cs="Arial"/>
                <w:sz w:val="16"/>
                <w:szCs w:val="16"/>
              </w:rPr>
              <w:t xml:space="preserve">Scientific &amp; </w:t>
            </w:r>
            <w:r w:rsidRPr="00822F81">
              <w:rPr>
                <w:rFonts w:cs="Arial"/>
                <w:sz w:val="16"/>
                <w:szCs w:val="16"/>
              </w:rPr>
              <w:t>Technical Report</w:t>
            </w:r>
            <w:r>
              <w:rPr>
                <w:rFonts w:cs="Arial"/>
                <w:sz w:val="16"/>
                <w:szCs w:val="16"/>
              </w:rPr>
              <w:t>ing Product</w:t>
            </w:r>
          </w:p>
        </w:tc>
        <w:tc>
          <w:tcPr>
            <w:tcW w:w="1350" w:type="dxa"/>
            <w:tcBorders>
              <w:top w:val="nil"/>
              <w:left w:val="single" w:sz="4" w:space="0" w:color="auto"/>
              <w:bottom w:val="nil"/>
              <w:right w:val="single" w:sz="4" w:space="0" w:color="auto"/>
            </w:tcBorders>
            <w:vAlign w:val="center"/>
          </w:tcPr>
          <w:p w14:paraId="2CB5DF5F" w14:textId="557C2605" w:rsidR="00881DDB" w:rsidRPr="00822F81" w:rsidRDefault="00881DDB" w:rsidP="00D8425E">
            <w:pPr>
              <w:jc w:val="center"/>
              <w:rPr>
                <w:sz w:val="16"/>
                <w:szCs w:val="16"/>
              </w:rPr>
            </w:pPr>
            <w:r w:rsidRPr="004E2F66">
              <w:rPr>
                <w:sz w:val="14"/>
                <w:szCs w:val="14"/>
              </w:rPr>
              <w:t>O</w:t>
            </w:r>
          </w:p>
        </w:tc>
        <w:tc>
          <w:tcPr>
            <w:tcW w:w="4410" w:type="dxa"/>
            <w:tcBorders>
              <w:top w:val="nil"/>
              <w:left w:val="single" w:sz="4" w:space="0" w:color="auto"/>
              <w:bottom w:val="nil"/>
              <w:right w:val="single" w:sz="4" w:space="0" w:color="auto"/>
            </w:tcBorders>
            <w:vAlign w:val="center"/>
          </w:tcPr>
          <w:p w14:paraId="58471A2C" w14:textId="77777777" w:rsidR="00881DDB" w:rsidRPr="00822F81" w:rsidRDefault="00881DDB" w:rsidP="00D8425E">
            <w:pPr>
              <w:rPr>
                <w:sz w:val="16"/>
                <w:szCs w:val="16"/>
              </w:rPr>
            </w:pPr>
          </w:p>
        </w:tc>
      </w:tr>
      <w:tr w:rsidR="00D8425E" w14:paraId="7F5D654B" w14:textId="77777777" w:rsidTr="00866158">
        <w:trPr>
          <w:trHeight w:val="432"/>
        </w:trPr>
        <w:tc>
          <w:tcPr>
            <w:tcW w:w="5575" w:type="dxa"/>
            <w:tcBorders>
              <w:top w:val="nil"/>
              <w:left w:val="single" w:sz="4" w:space="0" w:color="auto"/>
              <w:bottom w:val="nil"/>
              <w:right w:val="single" w:sz="4" w:space="0" w:color="auto"/>
            </w:tcBorders>
            <w:vAlign w:val="center"/>
          </w:tcPr>
          <w:p w14:paraId="0C8B7357" w14:textId="1D88B28D" w:rsidR="00881DDB" w:rsidRPr="00D02359" w:rsidRDefault="00881DDB" w:rsidP="00D8425E">
            <w:pPr>
              <w:tabs>
                <w:tab w:val="left" w:pos="431"/>
                <w:tab w:val="left" w:pos="2771"/>
              </w:tabs>
              <w:ind w:left="611"/>
              <w:rPr>
                <w:rFonts w:cs="Arial"/>
                <w:sz w:val="15"/>
                <w:szCs w:val="15"/>
              </w:rPr>
            </w:pPr>
            <w:r w:rsidRPr="00D02359">
              <w:rPr>
                <w:rFonts w:cs="Arial"/>
                <w:sz w:val="16"/>
                <w:szCs w:val="16"/>
                <w:u w:val="single"/>
              </w:rPr>
              <w:t>Product</w:t>
            </w:r>
            <w:r w:rsidRPr="00D02359">
              <w:rPr>
                <w:rFonts w:cs="Arial"/>
                <w:sz w:val="16"/>
                <w:szCs w:val="16"/>
              </w:rPr>
              <w:tab/>
            </w:r>
            <w:r>
              <w:rPr>
                <w:rFonts w:cs="Arial"/>
                <w:sz w:val="16"/>
                <w:szCs w:val="16"/>
              </w:rPr>
              <w:t xml:space="preserve">              </w:t>
            </w:r>
            <w:r w:rsidRPr="00D02359">
              <w:rPr>
                <w:rFonts w:cs="Arial"/>
                <w:sz w:val="16"/>
                <w:szCs w:val="16"/>
                <w:u w:val="single"/>
              </w:rPr>
              <w:t>Announcement Notice (AN)</w:t>
            </w:r>
          </w:p>
        </w:tc>
        <w:tc>
          <w:tcPr>
            <w:tcW w:w="1350" w:type="dxa"/>
            <w:tcBorders>
              <w:top w:val="nil"/>
              <w:left w:val="single" w:sz="4" w:space="0" w:color="auto"/>
              <w:bottom w:val="nil"/>
              <w:right w:val="single" w:sz="4" w:space="0" w:color="auto"/>
            </w:tcBorders>
            <w:vAlign w:val="center"/>
          </w:tcPr>
          <w:p w14:paraId="5CD47C96" w14:textId="3BA81C2F" w:rsidR="00881DDB" w:rsidRPr="004E2F66" w:rsidRDefault="00881DDB" w:rsidP="00D8425E">
            <w:pPr>
              <w:tabs>
                <w:tab w:val="left" w:pos="522"/>
                <w:tab w:val="left" w:pos="612"/>
              </w:tabs>
              <w:jc w:val="center"/>
              <w:rPr>
                <w:sz w:val="14"/>
                <w:szCs w:val="14"/>
              </w:rPr>
            </w:pPr>
          </w:p>
        </w:tc>
        <w:tc>
          <w:tcPr>
            <w:tcW w:w="4410" w:type="dxa"/>
            <w:tcBorders>
              <w:top w:val="nil"/>
              <w:left w:val="single" w:sz="4" w:space="0" w:color="auto"/>
              <w:bottom w:val="nil"/>
              <w:right w:val="single" w:sz="4" w:space="0" w:color="auto"/>
            </w:tcBorders>
            <w:vAlign w:val="center"/>
          </w:tcPr>
          <w:p w14:paraId="5EBC783B" w14:textId="77777777" w:rsidR="00881DDB" w:rsidRPr="00822F81" w:rsidRDefault="00881DDB" w:rsidP="00D8425E">
            <w:pPr>
              <w:rPr>
                <w:sz w:val="16"/>
                <w:szCs w:val="16"/>
              </w:rPr>
            </w:pPr>
          </w:p>
        </w:tc>
      </w:tr>
      <w:tr w:rsidR="00D8425E" w14:paraId="2EB2EEDA" w14:textId="77777777" w:rsidTr="00866158">
        <w:trPr>
          <w:trHeight w:val="288"/>
        </w:trPr>
        <w:tc>
          <w:tcPr>
            <w:tcW w:w="5575" w:type="dxa"/>
            <w:tcBorders>
              <w:top w:val="nil"/>
              <w:left w:val="single" w:sz="4" w:space="0" w:color="auto"/>
              <w:bottom w:val="nil"/>
              <w:right w:val="single" w:sz="4" w:space="0" w:color="auto"/>
            </w:tcBorders>
            <w:vAlign w:val="center"/>
          </w:tcPr>
          <w:p w14:paraId="3D03E3BC" w14:textId="099CF7AE" w:rsidR="00881DDB" w:rsidRPr="00FA1FFA" w:rsidRDefault="00881DDB" w:rsidP="00D8425E">
            <w:pPr>
              <w:pStyle w:val="ListParagraph"/>
              <w:numPr>
                <w:ilvl w:val="0"/>
                <w:numId w:val="7"/>
              </w:numPr>
              <w:tabs>
                <w:tab w:val="left" w:pos="3600"/>
              </w:tabs>
              <w:ind w:left="548" w:hanging="274"/>
              <w:rPr>
                <w:rFonts w:cs="Arial"/>
                <w:sz w:val="16"/>
                <w:szCs w:val="16"/>
              </w:rPr>
            </w:pPr>
            <w:r w:rsidRPr="0002342C">
              <w:rPr>
                <w:rFonts w:cs="Arial"/>
                <w:sz w:val="16"/>
                <w:szCs w:val="16"/>
              </w:rPr>
              <w:t>Journal Article-Accepted Manuscript</w:t>
            </w:r>
            <w:r w:rsidRPr="0002342C">
              <w:rPr>
                <w:rFonts w:cs="Arial"/>
                <w:sz w:val="16"/>
                <w:szCs w:val="16"/>
              </w:rPr>
              <w:tab/>
            </w:r>
            <w:r w:rsidRPr="0002342C">
              <w:rPr>
                <w:rFonts w:cs="Arial"/>
                <w:b/>
                <w:sz w:val="16"/>
                <w:szCs w:val="16"/>
              </w:rPr>
              <w:t>DOE  AN 241.3</w:t>
            </w:r>
          </w:p>
        </w:tc>
        <w:tc>
          <w:tcPr>
            <w:tcW w:w="1350" w:type="dxa"/>
            <w:tcBorders>
              <w:top w:val="nil"/>
              <w:left w:val="single" w:sz="4" w:space="0" w:color="auto"/>
              <w:bottom w:val="nil"/>
              <w:right w:val="single" w:sz="4" w:space="0" w:color="auto"/>
            </w:tcBorders>
            <w:vAlign w:val="center"/>
          </w:tcPr>
          <w:p w14:paraId="594475F1" w14:textId="4211D593" w:rsidR="00881DDB" w:rsidRPr="00C06885" w:rsidRDefault="00881DDB" w:rsidP="00D8425E">
            <w:pPr>
              <w:tabs>
                <w:tab w:val="left" w:pos="162"/>
                <w:tab w:val="left" w:pos="252"/>
                <w:tab w:val="left" w:pos="522"/>
                <w:tab w:val="left" w:pos="612"/>
              </w:tabs>
              <w:ind w:right="58"/>
              <w:jc w:val="center"/>
              <w:rPr>
                <w:sz w:val="14"/>
                <w:szCs w:val="14"/>
              </w:rPr>
            </w:pPr>
            <w:r w:rsidRPr="00C06885">
              <w:rPr>
                <w:sz w:val="14"/>
                <w:szCs w:val="14"/>
              </w:rPr>
              <w:t>O-See Note</w:t>
            </w:r>
            <w:r>
              <w:rPr>
                <w:sz w:val="14"/>
                <w:szCs w:val="14"/>
              </w:rPr>
              <w:t xml:space="preserve"> </w:t>
            </w:r>
            <w:r w:rsidRPr="00C06885">
              <w:rPr>
                <w:sz w:val="14"/>
                <w:szCs w:val="14"/>
              </w:rPr>
              <w:t>5.b.</w:t>
            </w:r>
          </w:p>
        </w:tc>
        <w:tc>
          <w:tcPr>
            <w:tcW w:w="4410" w:type="dxa"/>
            <w:tcBorders>
              <w:top w:val="nil"/>
              <w:left w:val="single" w:sz="4" w:space="0" w:color="auto"/>
              <w:bottom w:val="nil"/>
              <w:right w:val="single" w:sz="4" w:space="0" w:color="auto"/>
            </w:tcBorders>
            <w:vAlign w:val="center"/>
          </w:tcPr>
          <w:p w14:paraId="326D85CE" w14:textId="77777777" w:rsidR="00881DDB" w:rsidRPr="00AA4EE1" w:rsidRDefault="00881DDB" w:rsidP="00D8425E">
            <w:pPr>
              <w:rPr>
                <w:sz w:val="16"/>
                <w:szCs w:val="16"/>
              </w:rPr>
            </w:pPr>
            <w:hyperlink r:id="rId11" w:history="1">
              <w:r w:rsidRPr="00AA4EE1">
                <w:rPr>
                  <w:rStyle w:val="Hyperlink"/>
                  <w:rFonts w:cs="Arial"/>
                  <w:sz w:val="16"/>
                  <w:szCs w:val="16"/>
                </w:rPr>
                <w:t>http://www.osti.gov/elink-2413</w:t>
              </w:r>
            </w:hyperlink>
          </w:p>
        </w:tc>
      </w:tr>
      <w:tr w:rsidR="00D8425E" w14:paraId="55CB65A8" w14:textId="77777777" w:rsidTr="00866158">
        <w:trPr>
          <w:trHeight w:val="576"/>
        </w:trPr>
        <w:tc>
          <w:tcPr>
            <w:tcW w:w="5575" w:type="dxa"/>
            <w:tcBorders>
              <w:top w:val="nil"/>
              <w:left w:val="single" w:sz="4" w:space="0" w:color="auto"/>
              <w:bottom w:val="nil"/>
              <w:right w:val="single" w:sz="4" w:space="0" w:color="auto"/>
            </w:tcBorders>
            <w:vAlign w:val="center"/>
          </w:tcPr>
          <w:p w14:paraId="2181F1D2" w14:textId="77777777" w:rsidR="00881DDB" w:rsidRDefault="00881DDB" w:rsidP="00D8425E">
            <w:pPr>
              <w:pStyle w:val="ListParagraph"/>
              <w:numPr>
                <w:ilvl w:val="0"/>
                <w:numId w:val="7"/>
              </w:numPr>
              <w:tabs>
                <w:tab w:val="left" w:pos="3600"/>
              </w:tabs>
              <w:ind w:left="540" w:hanging="270"/>
              <w:rPr>
                <w:rFonts w:cs="Arial"/>
                <w:sz w:val="16"/>
                <w:szCs w:val="16"/>
              </w:rPr>
            </w:pPr>
            <w:r w:rsidRPr="0002342C">
              <w:rPr>
                <w:rFonts w:cs="Arial"/>
                <w:sz w:val="16"/>
                <w:szCs w:val="16"/>
              </w:rPr>
              <w:t>Scientific/Technical Conference Paper/</w:t>
            </w:r>
            <w:r>
              <w:rPr>
                <w:rFonts w:cs="Arial"/>
                <w:sz w:val="16"/>
                <w:szCs w:val="16"/>
              </w:rPr>
              <w:tab/>
            </w:r>
            <w:r w:rsidRPr="00D16C9E">
              <w:rPr>
                <w:rFonts w:cs="Arial"/>
                <w:b/>
                <w:sz w:val="16"/>
                <w:szCs w:val="16"/>
              </w:rPr>
              <w:t>DOE  AN 241.3</w:t>
            </w:r>
          </w:p>
          <w:p w14:paraId="1126C9DA" w14:textId="77777777" w:rsidR="00881DDB" w:rsidRPr="00D16C9E" w:rsidRDefault="00881DDB" w:rsidP="00D8425E">
            <w:pPr>
              <w:tabs>
                <w:tab w:val="left" w:pos="3600"/>
              </w:tabs>
              <w:ind w:left="540"/>
              <w:rPr>
                <w:rFonts w:cs="Arial"/>
                <w:sz w:val="16"/>
                <w:szCs w:val="16"/>
              </w:rPr>
            </w:pPr>
            <w:r w:rsidRPr="00D16C9E">
              <w:rPr>
                <w:rFonts w:cs="Arial"/>
                <w:sz w:val="16"/>
                <w:szCs w:val="16"/>
              </w:rPr>
              <w:t>Presentation</w:t>
            </w:r>
            <w:r>
              <w:rPr>
                <w:rFonts w:cs="Arial"/>
                <w:sz w:val="16"/>
                <w:szCs w:val="16"/>
              </w:rPr>
              <w:t xml:space="preserve"> or Proceedings</w:t>
            </w:r>
          </w:p>
        </w:tc>
        <w:tc>
          <w:tcPr>
            <w:tcW w:w="1350" w:type="dxa"/>
            <w:tcBorders>
              <w:top w:val="nil"/>
              <w:left w:val="single" w:sz="4" w:space="0" w:color="auto"/>
              <w:bottom w:val="nil"/>
              <w:right w:val="single" w:sz="4" w:space="0" w:color="auto"/>
            </w:tcBorders>
            <w:vAlign w:val="center"/>
          </w:tcPr>
          <w:p w14:paraId="181A6B64" w14:textId="37E7C627" w:rsidR="00881DDB" w:rsidRPr="00C06885" w:rsidRDefault="00881DDB" w:rsidP="00D8425E">
            <w:pPr>
              <w:tabs>
                <w:tab w:val="left" w:pos="162"/>
                <w:tab w:val="left" w:pos="252"/>
                <w:tab w:val="left" w:pos="522"/>
                <w:tab w:val="left" w:pos="612"/>
              </w:tabs>
              <w:ind w:left="-18" w:right="58"/>
              <w:jc w:val="center"/>
              <w:rPr>
                <w:sz w:val="14"/>
                <w:szCs w:val="14"/>
              </w:rPr>
            </w:pPr>
            <w:r w:rsidRPr="00C06885">
              <w:rPr>
                <w:sz w:val="14"/>
                <w:szCs w:val="14"/>
              </w:rPr>
              <w:t>O-See Note 5.c.</w:t>
            </w:r>
          </w:p>
        </w:tc>
        <w:tc>
          <w:tcPr>
            <w:tcW w:w="4410" w:type="dxa"/>
            <w:tcBorders>
              <w:top w:val="nil"/>
              <w:left w:val="single" w:sz="4" w:space="0" w:color="auto"/>
              <w:bottom w:val="nil"/>
              <w:right w:val="single" w:sz="4" w:space="0" w:color="auto"/>
            </w:tcBorders>
            <w:vAlign w:val="center"/>
          </w:tcPr>
          <w:p w14:paraId="4896A1D6" w14:textId="77777777" w:rsidR="00881DDB" w:rsidRPr="00822F81" w:rsidRDefault="00881DDB" w:rsidP="00D8425E">
            <w:pPr>
              <w:rPr>
                <w:sz w:val="16"/>
                <w:szCs w:val="16"/>
              </w:rPr>
            </w:pPr>
            <w:hyperlink r:id="rId12" w:history="1">
              <w:r w:rsidRPr="00AA4EE1">
                <w:rPr>
                  <w:rStyle w:val="Hyperlink"/>
                  <w:rFonts w:cs="Arial"/>
                  <w:sz w:val="16"/>
                  <w:szCs w:val="16"/>
                </w:rPr>
                <w:t>http://www.osti.gov/elink-2413</w:t>
              </w:r>
            </w:hyperlink>
          </w:p>
        </w:tc>
      </w:tr>
      <w:tr w:rsidR="00D8425E" w14:paraId="551D93B2" w14:textId="77777777" w:rsidTr="00866158">
        <w:trPr>
          <w:trHeight w:val="288"/>
        </w:trPr>
        <w:tc>
          <w:tcPr>
            <w:tcW w:w="5575" w:type="dxa"/>
            <w:tcBorders>
              <w:top w:val="nil"/>
              <w:left w:val="single" w:sz="4" w:space="0" w:color="auto"/>
              <w:bottom w:val="nil"/>
              <w:right w:val="single" w:sz="4" w:space="0" w:color="auto"/>
            </w:tcBorders>
            <w:vAlign w:val="center"/>
          </w:tcPr>
          <w:p w14:paraId="7707D2D7" w14:textId="77777777" w:rsidR="00881DDB" w:rsidRPr="0002342C" w:rsidRDefault="00881DDB" w:rsidP="00D8425E">
            <w:pPr>
              <w:pStyle w:val="ListParagraph"/>
              <w:numPr>
                <w:ilvl w:val="0"/>
                <w:numId w:val="7"/>
              </w:numPr>
              <w:tabs>
                <w:tab w:val="left" w:pos="3600"/>
              </w:tabs>
              <w:ind w:left="548" w:hanging="274"/>
              <w:rPr>
                <w:rFonts w:cs="Arial"/>
                <w:sz w:val="16"/>
                <w:szCs w:val="16"/>
              </w:rPr>
            </w:pPr>
            <w:r w:rsidRPr="0002342C">
              <w:rPr>
                <w:rFonts w:cs="Arial"/>
                <w:sz w:val="16"/>
                <w:szCs w:val="16"/>
              </w:rPr>
              <w:t>Scientific/Technical Software &amp; Manual</w:t>
            </w:r>
            <w:r w:rsidRPr="0002342C">
              <w:rPr>
                <w:rFonts w:cs="Arial"/>
                <w:sz w:val="16"/>
                <w:szCs w:val="16"/>
              </w:rPr>
              <w:tab/>
            </w:r>
            <w:r w:rsidRPr="0002342C">
              <w:rPr>
                <w:rFonts w:cs="Arial"/>
                <w:b/>
                <w:sz w:val="16"/>
                <w:szCs w:val="16"/>
              </w:rPr>
              <w:t>DOE  AN 241.4</w:t>
            </w:r>
          </w:p>
        </w:tc>
        <w:tc>
          <w:tcPr>
            <w:tcW w:w="1350" w:type="dxa"/>
            <w:tcBorders>
              <w:top w:val="nil"/>
              <w:left w:val="single" w:sz="4" w:space="0" w:color="auto"/>
              <w:bottom w:val="nil"/>
              <w:right w:val="single" w:sz="4" w:space="0" w:color="auto"/>
            </w:tcBorders>
            <w:vAlign w:val="center"/>
          </w:tcPr>
          <w:p w14:paraId="02308921" w14:textId="4FC1FA4D" w:rsidR="00881DDB" w:rsidRPr="00CA19CB" w:rsidRDefault="00881DDB" w:rsidP="00D8425E">
            <w:pPr>
              <w:tabs>
                <w:tab w:val="left" w:pos="162"/>
                <w:tab w:val="left" w:pos="252"/>
                <w:tab w:val="left" w:pos="522"/>
                <w:tab w:val="left" w:pos="612"/>
              </w:tabs>
              <w:ind w:left="-108" w:right="58"/>
              <w:jc w:val="center"/>
              <w:rPr>
                <w:sz w:val="16"/>
                <w:szCs w:val="16"/>
              </w:rPr>
            </w:pPr>
          </w:p>
        </w:tc>
        <w:tc>
          <w:tcPr>
            <w:tcW w:w="4410" w:type="dxa"/>
            <w:tcBorders>
              <w:top w:val="nil"/>
              <w:left w:val="single" w:sz="4" w:space="0" w:color="auto"/>
              <w:bottom w:val="nil"/>
              <w:right w:val="single" w:sz="4" w:space="0" w:color="auto"/>
            </w:tcBorders>
            <w:vAlign w:val="center"/>
          </w:tcPr>
          <w:p w14:paraId="1B0976C1" w14:textId="77777777" w:rsidR="00881DDB" w:rsidRPr="00822F81" w:rsidRDefault="00881DDB" w:rsidP="00D8425E">
            <w:pPr>
              <w:rPr>
                <w:sz w:val="16"/>
                <w:szCs w:val="16"/>
              </w:rPr>
            </w:pPr>
            <w:hyperlink r:id="rId13" w:history="1">
              <w:r w:rsidRPr="00AA4EE1">
                <w:rPr>
                  <w:rStyle w:val="Hyperlink"/>
                  <w:rFonts w:cs="Arial"/>
                  <w:sz w:val="16"/>
                  <w:szCs w:val="16"/>
                </w:rPr>
                <w:t>http://www.osti.gov/estsc/241-4pre.jsp</w:t>
              </w:r>
            </w:hyperlink>
          </w:p>
        </w:tc>
      </w:tr>
      <w:tr w:rsidR="00D8425E" w14:paraId="392BF414" w14:textId="77777777" w:rsidTr="00866158">
        <w:trPr>
          <w:trHeight w:val="288"/>
        </w:trPr>
        <w:tc>
          <w:tcPr>
            <w:tcW w:w="5575" w:type="dxa"/>
            <w:tcBorders>
              <w:top w:val="nil"/>
              <w:left w:val="single" w:sz="4" w:space="0" w:color="auto"/>
              <w:bottom w:val="nil"/>
              <w:right w:val="single" w:sz="4" w:space="0" w:color="auto"/>
            </w:tcBorders>
            <w:vAlign w:val="center"/>
          </w:tcPr>
          <w:p w14:paraId="6AB7EC60" w14:textId="77777777" w:rsidR="00881DDB" w:rsidRPr="0002342C" w:rsidRDefault="00881DDB" w:rsidP="00D8425E">
            <w:pPr>
              <w:pStyle w:val="ListParagraph"/>
              <w:numPr>
                <w:ilvl w:val="0"/>
                <w:numId w:val="7"/>
              </w:numPr>
              <w:tabs>
                <w:tab w:val="left" w:pos="3600"/>
              </w:tabs>
              <w:ind w:left="540" w:hanging="270"/>
              <w:rPr>
                <w:rFonts w:cs="Arial"/>
                <w:sz w:val="16"/>
                <w:szCs w:val="16"/>
              </w:rPr>
            </w:pPr>
            <w:r w:rsidRPr="0002342C">
              <w:rPr>
                <w:rFonts w:cs="Arial"/>
                <w:sz w:val="16"/>
                <w:szCs w:val="16"/>
              </w:rPr>
              <w:t xml:space="preserve">Other STI </w:t>
            </w:r>
            <w:r w:rsidRPr="0002342C">
              <w:rPr>
                <w:rFonts w:cs="Arial"/>
                <w:sz w:val="12"/>
                <w:szCs w:val="12"/>
              </w:rPr>
              <w:t>(e.g., dissertation/thesis,</w:t>
            </w:r>
            <w:r>
              <w:rPr>
                <w:rFonts w:cs="Arial"/>
                <w:sz w:val="12"/>
                <w:szCs w:val="12"/>
              </w:rPr>
              <w:t xml:space="preserve"> </w:t>
            </w:r>
            <w:r w:rsidRPr="00D723B5">
              <w:rPr>
                <w:rFonts w:cs="Arial"/>
                <w:sz w:val="12"/>
                <w:szCs w:val="12"/>
              </w:rPr>
              <w:t>see instructions</w:t>
            </w:r>
            <w:r>
              <w:rPr>
                <w:rFonts w:cs="Arial"/>
                <w:sz w:val="12"/>
                <w:szCs w:val="12"/>
              </w:rPr>
              <w:t>)</w:t>
            </w:r>
            <w:r w:rsidRPr="0002342C">
              <w:rPr>
                <w:rFonts w:cs="Arial"/>
                <w:sz w:val="16"/>
                <w:szCs w:val="16"/>
              </w:rPr>
              <w:tab/>
            </w:r>
            <w:r w:rsidRPr="0002342C">
              <w:rPr>
                <w:rFonts w:cs="Arial"/>
                <w:b/>
                <w:sz w:val="16"/>
                <w:szCs w:val="16"/>
              </w:rPr>
              <w:t>DOE  AN 241.3</w:t>
            </w:r>
          </w:p>
        </w:tc>
        <w:tc>
          <w:tcPr>
            <w:tcW w:w="1350" w:type="dxa"/>
            <w:tcBorders>
              <w:top w:val="nil"/>
              <w:left w:val="single" w:sz="4" w:space="0" w:color="auto"/>
              <w:bottom w:val="nil"/>
              <w:right w:val="single" w:sz="4" w:space="0" w:color="auto"/>
            </w:tcBorders>
            <w:vAlign w:val="center"/>
          </w:tcPr>
          <w:p w14:paraId="2CF4217A" w14:textId="5FAC2A32" w:rsidR="00881DDB" w:rsidRPr="00E128FB" w:rsidRDefault="00881DDB" w:rsidP="00D8425E">
            <w:pPr>
              <w:tabs>
                <w:tab w:val="left" w:pos="162"/>
                <w:tab w:val="left" w:pos="252"/>
                <w:tab w:val="left" w:pos="522"/>
                <w:tab w:val="left" w:pos="612"/>
              </w:tabs>
              <w:ind w:left="-108" w:right="58"/>
              <w:jc w:val="center"/>
              <w:rPr>
                <w:sz w:val="16"/>
                <w:szCs w:val="16"/>
              </w:rPr>
            </w:pPr>
          </w:p>
        </w:tc>
        <w:tc>
          <w:tcPr>
            <w:tcW w:w="4410" w:type="dxa"/>
            <w:tcBorders>
              <w:top w:val="nil"/>
              <w:left w:val="single" w:sz="4" w:space="0" w:color="auto"/>
              <w:bottom w:val="nil"/>
              <w:right w:val="single" w:sz="4" w:space="0" w:color="auto"/>
            </w:tcBorders>
            <w:vAlign w:val="center"/>
          </w:tcPr>
          <w:p w14:paraId="2CB50FCD" w14:textId="77777777" w:rsidR="00881DDB" w:rsidRPr="00822F81" w:rsidRDefault="00881DDB" w:rsidP="00D8425E">
            <w:pPr>
              <w:rPr>
                <w:sz w:val="16"/>
                <w:szCs w:val="16"/>
              </w:rPr>
            </w:pPr>
            <w:hyperlink r:id="rId14" w:history="1">
              <w:r w:rsidRPr="00AA4EE1">
                <w:rPr>
                  <w:rStyle w:val="Hyperlink"/>
                  <w:rFonts w:cs="Arial"/>
                  <w:sz w:val="16"/>
                  <w:szCs w:val="16"/>
                </w:rPr>
                <w:t>http://www.osti.gov/elink-2413</w:t>
              </w:r>
            </w:hyperlink>
          </w:p>
        </w:tc>
      </w:tr>
      <w:tr w:rsidR="004A699F" w14:paraId="67FDCBA0" w14:textId="77777777" w:rsidTr="00866158">
        <w:trPr>
          <w:trHeight w:val="288"/>
        </w:trPr>
        <w:tc>
          <w:tcPr>
            <w:tcW w:w="5575" w:type="dxa"/>
            <w:tcBorders>
              <w:top w:val="nil"/>
              <w:left w:val="single" w:sz="4" w:space="0" w:color="auto"/>
              <w:bottom w:val="nil"/>
              <w:right w:val="single" w:sz="4" w:space="0" w:color="auto"/>
            </w:tcBorders>
            <w:vAlign w:val="center"/>
          </w:tcPr>
          <w:p w14:paraId="01DFB99D" w14:textId="1349F70E" w:rsidR="00881DDB" w:rsidRPr="00822F81" w:rsidRDefault="00881DDB" w:rsidP="00272F95">
            <w:pPr>
              <w:rPr>
                <w:rFonts w:cs="Arial"/>
                <w:b/>
                <w:sz w:val="16"/>
                <w:szCs w:val="16"/>
              </w:rPr>
            </w:pPr>
            <w:r>
              <w:rPr>
                <w:rFonts w:ascii="MS Gothic" w:eastAsia="MS Gothic" w:hAnsi="MS Gothic" w:cs="Calibri" w:hint="eastAsia"/>
                <w:b/>
                <w:bCs/>
                <w:color w:val="000000"/>
                <w:sz w:val="20"/>
              </w:rPr>
              <w:t>☒</w:t>
            </w:r>
            <w:r w:rsidRPr="00822F81">
              <w:rPr>
                <w:rFonts w:cs="Arial"/>
                <w:sz w:val="16"/>
                <w:szCs w:val="16"/>
              </w:rPr>
              <w:t xml:space="preserve"> </w:t>
            </w:r>
            <w:r w:rsidRPr="00375510">
              <w:rPr>
                <w:rFonts w:cs="Arial"/>
                <w:sz w:val="16"/>
                <w:szCs w:val="16"/>
              </w:rPr>
              <w:t>Final Scientific/Technical Report</w:t>
            </w:r>
            <w:r>
              <w:rPr>
                <w:rFonts w:cs="Arial"/>
                <w:sz w:val="16"/>
                <w:szCs w:val="16"/>
              </w:rPr>
              <w:tab/>
              <w:t xml:space="preserve">                </w:t>
            </w:r>
            <w:r w:rsidRPr="00D16C9E">
              <w:rPr>
                <w:rFonts w:cs="Arial"/>
                <w:b/>
                <w:sz w:val="16"/>
                <w:szCs w:val="16"/>
              </w:rPr>
              <w:t>DOE  AN 241.3</w:t>
            </w:r>
          </w:p>
        </w:tc>
        <w:tc>
          <w:tcPr>
            <w:tcW w:w="1350" w:type="dxa"/>
            <w:tcBorders>
              <w:top w:val="nil"/>
              <w:left w:val="single" w:sz="4" w:space="0" w:color="auto"/>
              <w:bottom w:val="nil"/>
              <w:right w:val="single" w:sz="4" w:space="0" w:color="auto"/>
            </w:tcBorders>
            <w:vAlign w:val="center"/>
          </w:tcPr>
          <w:p w14:paraId="7EE07461" w14:textId="42C273CF" w:rsidR="00881DDB" w:rsidRPr="00822F81" w:rsidRDefault="00881DDB" w:rsidP="00D8425E">
            <w:pPr>
              <w:jc w:val="center"/>
              <w:rPr>
                <w:sz w:val="16"/>
                <w:szCs w:val="16"/>
              </w:rPr>
            </w:pPr>
            <w:r w:rsidRPr="00B01FE1">
              <w:rPr>
                <w:sz w:val="14"/>
                <w:szCs w:val="14"/>
              </w:rPr>
              <w:t>F-See Note 5.</w:t>
            </w:r>
            <w:r>
              <w:rPr>
                <w:sz w:val="14"/>
                <w:szCs w:val="14"/>
              </w:rPr>
              <w:t>d</w:t>
            </w:r>
            <w:r w:rsidRPr="00B01FE1">
              <w:rPr>
                <w:sz w:val="14"/>
                <w:szCs w:val="14"/>
              </w:rPr>
              <w:t>.</w:t>
            </w:r>
          </w:p>
        </w:tc>
        <w:tc>
          <w:tcPr>
            <w:tcW w:w="4410" w:type="dxa"/>
            <w:tcBorders>
              <w:top w:val="nil"/>
              <w:left w:val="single" w:sz="4" w:space="0" w:color="auto"/>
              <w:bottom w:val="nil"/>
              <w:right w:val="single" w:sz="4" w:space="0" w:color="auto"/>
            </w:tcBorders>
            <w:vAlign w:val="center"/>
          </w:tcPr>
          <w:p w14:paraId="03DD9DDD" w14:textId="75475D48" w:rsidR="00881DDB" w:rsidRPr="00822F81" w:rsidRDefault="00881DDB" w:rsidP="00D8425E">
            <w:pPr>
              <w:rPr>
                <w:sz w:val="16"/>
                <w:szCs w:val="16"/>
              </w:rPr>
            </w:pPr>
            <w:hyperlink r:id="rId15" w:history="1">
              <w:r w:rsidRPr="006B4AE5">
                <w:rPr>
                  <w:rStyle w:val="Hyperlink"/>
                  <w:sz w:val="16"/>
                  <w:szCs w:val="16"/>
                </w:rPr>
                <w:t>http://www.osti.gov/elink-2413</w:t>
              </w:r>
            </w:hyperlink>
          </w:p>
        </w:tc>
      </w:tr>
      <w:tr w:rsidR="00D8425E" w14:paraId="6B05E27C" w14:textId="77777777" w:rsidTr="00866158">
        <w:trPr>
          <w:trHeight w:val="432"/>
        </w:trPr>
        <w:tc>
          <w:tcPr>
            <w:tcW w:w="5575" w:type="dxa"/>
            <w:tcBorders>
              <w:top w:val="nil"/>
              <w:left w:val="single" w:sz="4" w:space="0" w:color="auto"/>
              <w:bottom w:val="nil"/>
              <w:right w:val="single" w:sz="4" w:space="0" w:color="auto"/>
            </w:tcBorders>
            <w:vAlign w:val="center"/>
          </w:tcPr>
          <w:p w14:paraId="7F838396" w14:textId="77777777" w:rsidR="00881DDB" w:rsidRPr="00822F81" w:rsidRDefault="00881DDB" w:rsidP="00D8425E">
            <w:pPr>
              <w:rPr>
                <w:rFonts w:cs="Arial"/>
                <w:b/>
                <w:sz w:val="16"/>
                <w:szCs w:val="16"/>
              </w:rPr>
            </w:pPr>
            <w:r w:rsidRPr="00822F81">
              <w:rPr>
                <w:rFonts w:cs="Arial"/>
                <w:b/>
                <w:sz w:val="16"/>
                <w:szCs w:val="16"/>
              </w:rPr>
              <w:t xml:space="preserve">C.  </w:t>
            </w:r>
            <w:r w:rsidRPr="00E1398B">
              <w:rPr>
                <w:rFonts w:cs="Arial"/>
                <w:b/>
                <w:sz w:val="16"/>
                <w:szCs w:val="16"/>
                <w:u w:val="single"/>
              </w:rPr>
              <w:t>FINANCIAL REPORTING</w:t>
            </w:r>
          </w:p>
        </w:tc>
        <w:tc>
          <w:tcPr>
            <w:tcW w:w="1350" w:type="dxa"/>
            <w:tcBorders>
              <w:top w:val="nil"/>
              <w:left w:val="single" w:sz="4" w:space="0" w:color="auto"/>
              <w:bottom w:val="nil"/>
              <w:right w:val="single" w:sz="4" w:space="0" w:color="auto"/>
            </w:tcBorders>
            <w:vAlign w:val="center"/>
          </w:tcPr>
          <w:p w14:paraId="735C0088"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2B8D691A" w14:textId="77777777" w:rsidR="00881DDB" w:rsidRPr="00822F81" w:rsidRDefault="00881DDB" w:rsidP="00D8425E">
            <w:pPr>
              <w:rPr>
                <w:sz w:val="16"/>
                <w:szCs w:val="16"/>
              </w:rPr>
            </w:pPr>
          </w:p>
        </w:tc>
      </w:tr>
      <w:tr w:rsidR="00D8425E" w14:paraId="3516433D" w14:textId="77777777" w:rsidTr="00866158">
        <w:trPr>
          <w:trHeight w:val="576"/>
        </w:trPr>
        <w:tc>
          <w:tcPr>
            <w:tcW w:w="5575" w:type="dxa"/>
            <w:tcBorders>
              <w:top w:val="nil"/>
              <w:left w:val="single" w:sz="4" w:space="0" w:color="auto"/>
              <w:bottom w:val="nil"/>
              <w:right w:val="single" w:sz="4" w:space="0" w:color="auto"/>
            </w:tcBorders>
            <w:vAlign w:val="center"/>
          </w:tcPr>
          <w:p w14:paraId="5BCE994B" w14:textId="5C265B03"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SF-425 Federal Financial Report</w:t>
            </w:r>
          </w:p>
        </w:tc>
        <w:tc>
          <w:tcPr>
            <w:tcW w:w="1350" w:type="dxa"/>
            <w:tcBorders>
              <w:top w:val="nil"/>
              <w:left w:val="single" w:sz="4" w:space="0" w:color="auto"/>
              <w:bottom w:val="nil"/>
              <w:right w:val="single" w:sz="4" w:space="0" w:color="auto"/>
            </w:tcBorders>
            <w:vAlign w:val="center"/>
          </w:tcPr>
          <w:p w14:paraId="1FDBC1F7" w14:textId="1F37162E" w:rsidR="00881DDB" w:rsidRPr="009304AD" w:rsidRDefault="00881DDB" w:rsidP="00D8425E">
            <w:pPr>
              <w:ind w:left="-108" w:right="-108"/>
              <w:jc w:val="center"/>
              <w:rPr>
                <w:rFonts w:cs="Arial"/>
                <w:sz w:val="14"/>
                <w:szCs w:val="14"/>
              </w:rPr>
            </w:pPr>
            <w:r w:rsidRPr="009304AD">
              <w:rPr>
                <w:rFonts w:cs="Arial"/>
                <w:sz w:val="14"/>
                <w:szCs w:val="14"/>
              </w:rPr>
              <w:t>Q,</w:t>
            </w:r>
            <w:r w:rsidRPr="009304AD">
              <w:rPr>
                <w:sz w:val="14"/>
                <w:szCs w:val="14"/>
              </w:rPr>
              <w:t>-</w:t>
            </w:r>
            <w:r w:rsidRPr="009304AD">
              <w:rPr>
                <w:rFonts w:cs="Arial"/>
                <w:sz w:val="14"/>
                <w:szCs w:val="14"/>
              </w:rPr>
              <w:t>See Note 5.e.</w:t>
            </w:r>
          </w:p>
          <w:p w14:paraId="4CACF3E7" w14:textId="77777777" w:rsidR="00881DDB" w:rsidRPr="00822F81" w:rsidRDefault="00881DDB" w:rsidP="00D8425E">
            <w:pPr>
              <w:ind w:left="-108" w:right="-108"/>
              <w:jc w:val="center"/>
              <w:rPr>
                <w:sz w:val="16"/>
                <w:szCs w:val="16"/>
              </w:rPr>
            </w:pPr>
            <w:r w:rsidRPr="009304AD">
              <w:rPr>
                <w:rFonts w:cs="Arial"/>
                <w:sz w:val="14"/>
                <w:szCs w:val="14"/>
              </w:rPr>
              <w:t>F-See Note 5.f.</w:t>
            </w:r>
          </w:p>
        </w:tc>
        <w:tc>
          <w:tcPr>
            <w:tcW w:w="4410" w:type="dxa"/>
            <w:tcBorders>
              <w:top w:val="nil"/>
              <w:left w:val="single" w:sz="4" w:space="0" w:color="auto"/>
              <w:bottom w:val="nil"/>
              <w:right w:val="single" w:sz="4" w:space="0" w:color="auto"/>
            </w:tcBorders>
            <w:vAlign w:val="center"/>
          </w:tcPr>
          <w:p w14:paraId="2215B039" w14:textId="77777777" w:rsidR="00881DDB" w:rsidRPr="00822F81" w:rsidRDefault="00881DDB" w:rsidP="00D8425E">
            <w:pPr>
              <w:rPr>
                <w:sz w:val="16"/>
                <w:szCs w:val="16"/>
              </w:rPr>
            </w:pPr>
            <w:r>
              <w:rPr>
                <w:rFonts w:cs="Arial"/>
                <w:color w:val="0000FF"/>
                <w:sz w:val="16"/>
                <w:szCs w:val="16"/>
              </w:rPr>
              <w:t xml:space="preserve">E-mail to </w:t>
            </w:r>
            <w:hyperlink r:id="rId16" w:history="1">
              <w:r w:rsidRPr="003D0DFA">
                <w:rPr>
                  <w:rStyle w:val="Hyperlink"/>
                  <w:rFonts w:cs="Arial"/>
                  <w:sz w:val="16"/>
                  <w:szCs w:val="16"/>
                </w:rPr>
                <w:t>FFR@science.doe.gov</w:t>
              </w:r>
            </w:hyperlink>
            <w:r>
              <w:rPr>
                <w:rStyle w:val="Hyperlink"/>
                <w:rFonts w:cs="Arial"/>
                <w:sz w:val="16"/>
                <w:szCs w:val="16"/>
              </w:rPr>
              <w:br/>
            </w:r>
            <w:hyperlink r:id="rId17" w:history="1">
              <w:r w:rsidRPr="005F5D45">
                <w:rPr>
                  <w:rStyle w:val="Hyperlink"/>
                  <w:rFonts w:cs="Arial"/>
                  <w:sz w:val="16"/>
                  <w:szCs w:val="16"/>
                </w:rPr>
                <w:t>https://www.fedconnect.net/fedconnect/default.aspx</w:t>
              </w:r>
            </w:hyperlink>
          </w:p>
        </w:tc>
      </w:tr>
      <w:tr w:rsidR="00D8425E" w14:paraId="738B1F36" w14:textId="77777777" w:rsidTr="00866158">
        <w:trPr>
          <w:trHeight w:val="432"/>
        </w:trPr>
        <w:tc>
          <w:tcPr>
            <w:tcW w:w="5575" w:type="dxa"/>
            <w:tcBorders>
              <w:top w:val="nil"/>
              <w:left w:val="single" w:sz="4" w:space="0" w:color="auto"/>
              <w:bottom w:val="nil"/>
              <w:right w:val="single" w:sz="4" w:space="0" w:color="auto"/>
            </w:tcBorders>
            <w:vAlign w:val="center"/>
          </w:tcPr>
          <w:p w14:paraId="1800AB3B" w14:textId="77777777" w:rsidR="00881DDB" w:rsidRPr="00822F81" w:rsidRDefault="00881DDB" w:rsidP="00D8425E">
            <w:pPr>
              <w:rPr>
                <w:rFonts w:cs="Arial"/>
                <w:b/>
                <w:sz w:val="16"/>
                <w:szCs w:val="16"/>
              </w:rPr>
            </w:pPr>
            <w:r w:rsidRPr="00822F81">
              <w:rPr>
                <w:rFonts w:cs="Arial"/>
                <w:b/>
                <w:sz w:val="16"/>
                <w:szCs w:val="16"/>
              </w:rPr>
              <w:t xml:space="preserve">D.  </w:t>
            </w:r>
            <w:r w:rsidRPr="00E1398B">
              <w:rPr>
                <w:rFonts w:cs="Arial"/>
                <w:b/>
                <w:sz w:val="16"/>
                <w:szCs w:val="16"/>
                <w:u w:val="single"/>
              </w:rPr>
              <w:t>CLOSEOUT REPORTING</w:t>
            </w:r>
          </w:p>
        </w:tc>
        <w:tc>
          <w:tcPr>
            <w:tcW w:w="1350" w:type="dxa"/>
            <w:tcBorders>
              <w:top w:val="nil"/>
              <w:left w:val="single" w:sz="4" w:space="0" w:color="auto"/>
              <w:bottom w:val="nil"/>
              <w:right w:val="single" w:sz="4" w:space="0" w:color="auto"/>
            </w:tcBorders>
            <w:vAlign w:val="center"/>
          </w:tcPr>
          <w:p w14:paraId="6CB5A64F" w14:textId="77777777" w:rsidR="00881DDB" w:rsidRPr="00822F81" w:rsidRDefault="00881DDB" w:rsidP="00D8425E">
            <w:pPr>
              <w:jc w:val="center"/>
              <w:rPr>
                <w:sz w:val="16"/>
                <w:szCs w:val="16"/>
              </w:rPr>
            </w:pPr>
          </w:p>
        </w:tc>
        <w:tc>
          <w:tcPr>
            <w:tcW w:w="4410" w:type="dxa"/>
            <w:tcBorders>
              <w:top w:val="nil"/>
              <w:left w:val="single" w:sz="4" w:space="0" w:color="auto"/>
              <w:bottom w:val="nil"/>
              <w:right w:val="single" w:sz="4" w:space="0" w:color="auto"/>
            </w:tcBorders>
            <w:vAlign w:val="center"/>
          </w:tcPr>
          <w:p w14:paraId="0FBA2787" w14:textId="77777777" w:rsidR="00881DDB" w:rsidRPr="00822F81" w:rsidRDefault="00881DDB" w:rsidP="00D8425E">
            <w:pPr>
              <w:rPr>
                <w:sz w:val="16"/>
                <w:szCs w:val="16"/>
              </w:rPr>
            </w:pPr>
          </w:p>
        </w:tc>
      </w:tr>
      <w:tr w:rsidR="00D8425E" w14:paraId="2B956B1B" w14:textId="77777777" w:rsidTr="00866158">
        <w:trPr>
          <w:trHeight w:val="288"/>
        </w:trPr>
        <w:tc>
          <w:tcPr>
            <w:tcW w:w="5575" w:type="dxa"/>
            <w:tcBorders>
              <w:top w:val="nil"/>
              <w:left w:val="single" w:sz="4" w:space="0" w:color="auto"/>
              <w:bottom w:val="nil"/>
              <w:right w:val="single" w:sz="4" w:space="0" w:color="auto"/>
            </w:tcBorders>
            <w:vAlign w:val="center"/>
          </w:tcPr>
          <w:p w14:paraId="3B394B29" w14:textId="3639A65C"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w:t>
            </w:r>
            <w:r w:rsidR="00865421">
              <w:rPr>
                <w:rFonts w:cs="Arial"/>
                <w:sz w:val="16"/>
                <w:szCs w:val="16"/>
              </w:rPr>
              <w:t>Invention</w:t>
            </w:r>
            <w:r w:rsidR="00865421" w:rsidRPr="00822F81">
              <w:rPr>
                <w:rFonts w:cs="Arial"/>
                <w:sz w:val="16"/>
                <w:szCs w:val="16"/>
              </w:rPr>
              <w:t xml:space="preserve"> </w:t>
            </w:r>
            <w:r w:rsidRPr="00822F81">
              <w:rPr>
                <w:rFonts w:cs="Arial"/>
                <w:sz w:val="16"/>
                <w:szCs w:val="16"/>
              </w:rPr>
              <w:t>Certification</w:t>
            </w:r>
          </w:p>
        </w:tc>
        <w:tc>
          <w:tcPr>
            <w:tcW w:w="1350" w:type="dxa"/>
            <w:tcBorders>
              <w:top w:val="nil"/>
              <w:left w:val="single" w:sz="4" w:space="0" w:color="auto"/>
              <w:bottom w:val="nil"/>
              <w:right w:val="single" w:sz="4" w:space="0" w:color="auto"/>
            </w:tcBorders>
            <w:vAlign w:val="center"/>
          </w:tcPr>
          <w:p w14:paraId="20053724" w14:textId="6A936059" w:rsidR="00881DDB" w:rsidRPr="00B01FE1" w:rsidRDefault="00881DDB" w:rsidP="00D8425E">
            <w:pPr>
              <w:jc w:val="center"/>
              <w:rPr>
                <w:sz w:val="14"/>
                <w:szCs w:val="14"/>
              </w:rPr>
            </w:pPr>
            <w:r w:rsidRPr="00B01FE1">
              <w:rPr>
                <w:sz w:val="14"/>
                <w:szCs w:val="14"/>
              </w:rPr>
              <w:t>F-See Note 5.g.</w:t>
            </w:r>
          </w:p>
        </w:tc>
        <w:tc>
          <w:tcPr>
            <w:tcW w:w="4410" w:type="dxa"/>
            <w:tcBorders>
              <w:top w:val="nil"/>
              <w:left w:val="single" w:sz="4" w:space="0" w:color="auto"/>
              <w:bottom w:val="nil"/>
              <w:right w:val="single" w:sz="4" w:space="0" w:color="auto"/>
            </w:tcBorders>
            <w:vAlign w:val="center"/>
          </w:tcPr>
          <w:p w14:paraId="0321325A" w14:textId="77777777" w:rsidR="00881DDB" w:rsidRPr="00822F81" w:rsidRDefault="00881DDB" w:rsidP="00D8425E">
            <w:pPr>
              <w:rPr>
                <w:sz w:val="16"/>
                <w:szCs w:val="16"/>
              </w:rPr>
            </w:pPr>
            <w:hyperlink r:id="rId18" w:history="1">
              <w:r w:rsidRPr="00AA4EE1">
                <w:rPr>
                  <w:rStyle w:val="Hyperlink"/>
                  <w:rFonts w:cs="Arial"/>
                  <w:sz w:val="16"/>
                  <w:szCs w:val="16"/>
                </w:rPr>
                <w:t>https://www.fedconnect.net/fedconnect/default.aspx</w:t>
              </w:r>
            </w:hyperlink>
          </w:p>
        </w:tc>
      </w:tr>
      <w:tr w:rsidR="00D8425E" w14:paraId="6079BE72" w14:textId="77777777" w:rsidTr="00866158">
        <w:trPr>
          <w:trHeight w:val="288"/>
        </w:trPr>
        <w:tc>
          <w:tcPr>
            <w:tcW w:w="5575" w:type="dxa"/>
            <w:tcBorders>
              <w:top w:val="nil"/>
              <w:left w:val="single" w:sz="4" w:space="0" w:color="auto"/>
              <w:bottom w:val="nil"/>
              <w:right w:val="single" w:sz="4" w:space="0" w:color="auto"/>
            </w:tcBorders>
            <w:vAlign w:val="center"/>
          </w:tcPr>
          <w:p w14:paraId="1E3ABE6F" w14:textId="5F9DDE77"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SF-428 &amp; 428B Final Property Report</w:t>
            </w:r>
          </w:p>
        </w:tc>
        <w:tc>
          <w:tcPr>
            <w:tcW w:w="1350" w:type="dxa"/>
            <w:tcBorders>
              <w:top w:val="nil"/>
              <w:left w:val="single" w:sz="4" w:space="0" w:color="auto"/>
              <w:bottom w:val="nil"/>
              <w:right w:val="single" w:sz="4" w:space="0" w:color="auto"/>
            </w:tcBorders>
            <w:vAlign w:val="center"/>
          </w:tcPr>
          <w:p w14:paraId="4EA867B7" w14:textId="12E4EB0E" w:rsidR="00881DDB" w:rsidRPr="00B01FE1" w:rsidRDefault="00881DDB" w:rsidP="00D8425E">
            <w:pPr>
              <w:jc w:val="center"/>
              <w:rPr>
                <w:sz w:val="14"/>
                <w:szCs w:val="14"/>
              </w:rPr>
            </w:pPr>
            <w:r w:rsidRPr="00B01FE1">
              <w:rPr>
                <w:sz w:val="14"/>
                <w:szCs w:val="14"/>
              </w:rPr>
              <w:t>F-See Note 5.g.</w:t>
            </w:r>
          </w:p>
        </w:tc>
        <w:tc>
          <w:tcPr>
            <w:tcW w:w="4410" w:type="dxa"/>
            <w:tcBorders>
              <w:top w:val="nil"/>
              <w:left w:val="single" w:sz="4" w:space="0" w:color="auto"/>
              <w:bottom w:val="nil"/>
              <w:right w:val="single" w:sz="4" w:space="0" w:color="auto"/>
            </w:tcBorders>
            <w:vAlign w:val="center"/>
          </w:tcPr>
          <w:p w14:paraId="2D9FA495" w14:textId="77777777" w:rsidR="00881DDB" w:rsidRPr="00822F81" w:rsidRDefault="00881DDB" w:rsidP="00D8425E">
            <w:pPr>
              <w:rPr>
                <w:sz w:val="16"/>
                <w:szCs w:val="16"/>
              </w:rPr>
            </w:pPr>
            <w:hyperlink r:id="rId19" w:history="1">
              <w:r w:rsidRPr="00AA4EE1">
                <w:rPr>
                  <w:rStyle w:val="Hyperlink"/>
                  <w:rFonts w:cs="Arial"/>
                  <w:sz w:val="16"/>
                  <w:szCs w:val="16"/>
                </w:rPr>
                <w:t>https://www.fedconnect.net/fedconnect/default.aspx</w:t>
              </w:r>
            </w:hyperlink>
          </w:p>
        </w:tc>
      </w:tr>
      <w:tr w:rsidR="00D8425E" w14:paraId="243EE7D3" w14:textId="77777777" w:rsidTr="00866158">
        <w:trPr>
          <w:trHeight w:val="288"/>
        </w:trPr>
        <w:tc>
          <w:tcPr>
            <w:tcW w:w="5575" w:type="dxa"/>
            <w:tcBorders>
              <w:top w:val="nil"/>
              <w:left w:val="single" w:sz="4" w:space="0" w:color="auto"/>
              <w:bottom w:val="nil"/>
              <w:right w:val="single" w:sz="4" w:space="0" w:color="auto"/>
            </w:tcBorders>
            <w:vAlign w:val="center"/>
          </w:tcPr>
          <w:p w14:paraId="398BFED8" w14:textId="60391D83" w:rsidR="00881DDB" w:rsidRPr="00822F81" w:rsidRDefault="00881DDB" w:rsidP="00D8425E">
            <w:pPr>
              <w:rPr>
                <w:rFonts w:cs="Arial"/>
                <w:sz w:val="16"/>
                <w:szCs w:val="16"/>
              </w:rPr>
            </w:pPr>
            <w:r>
              <w:rPr>
                <w:rFonts w:ascii="MS Gothic" w:eastAsia="MS Gothic" w:hAnsi="MS Gothic" w:cs="Calibri" w:hint="eastAsia"/>
                <w:b/>
                <w:bCs/>
                <w:color w:val="000000"/>
                <w:sz w:val="20"/>
              </w:rPr>
              <w:t>☒</w:t>
            </w:r>
            <w:r w:rsidRPr="00822F81">
              <w:rPr>
                <w:rFonts w:cs="Arial"/>
                <w:sz w:val="16"/>
                <w:szCs w:val="16"/>
              </w:rPr>
              <w:t xml:space="preserve"> Other </w:t>
            </w:r>
            <w:r>
              <w:rPr>
                <w:rFonts w:cs="Arial"/>
                <w:sz w:val="16"/>
                <w:szCs w:val="16"/>
              </w:rPr>
              <w:t>(see special instructions)</w:t>
            </w:r>
          </w:p>
        </w:tc>
        <w:tc>
          <w:tcPr>
            <w:tcW w:w="1350" w:type="dxa"/>
            <w:tcBorders>
              <w:top w:val="nil"/>
              <w:left w:val="single" w:sz="4" w:space="0" w:color="auto"/>
              <w:bottom w:val="nil"/>
              <w:right w:val="single" w:sz="4" w:space="0" w:color="auto"/>
            </w:tcBorders>
            <w:vAlign w:val="center"/>
          </w:tcPr>
          <w:p w14:paraId="4ABC7FBB" w14:textId="77777777" w:rsidR="00881DDB" w:rsidRPr="00100794" w:rsidRDefault="00881DDB" w:rsidP="00D8425E">
            <w:pPr>
              <w:ind w:left="-108" w:right="-108"/>
              <w:jc w:val="center"/>
              <w:rPr>
                <w:sz w:val="14"/>
                <w:szCs w:val="14"/>
              </w:rPr>
            </w:pPr>
            <w:r w:rsidRPr="00100794">
              <w:rPr>
                <w:sz w:val="14"/>
                <w:szCs w:val="14"/>
              </w:rPr>
              <w:t>O-See Note 5.g.</w:t>
            </w:r>
          </w:p>
        </w:tc>
        <w:tc>
          <w:tcPr>
            <w:tcW w:w="4410" w:type="dxa"/>
            <w:tcBorders>
              <w:top w:val="nil"/>
              <w:left w:val="single" w:sz="4" w:space="0" w:color="auto"/>
              <w:bottom w:val="nil"/>
              <w:right w:val="single" w:sz="4" w:space="0" w:color="auto"/>
            </w:tcBorders>
            <w:vAlign w:val="center"/>
          </w:tcPr>
          <w:p w14:paraId="3C7D0BEA" w14:textId="77777777" w:rsidR="00881DDB" w:rsidRPr="00822F81" w:rsidRDefault="00881DDB" w:rsidP="00D8425E">
            <w:pPr>
              <w:rPr>
                <w:sz w:val="16"/>
                <w:szCs w:val="16"/>
              </w:rPr>
            </w:pPr>
            <w:hyperlink r:id="rId20" w:history="1">
              <w:r w:rsidRPr="00AA4EE1">
                <w:rPr>
                  <w:rStyle w:val="Hyperlink"/>
                  <w:rFonts w:cs="Arial"/>
                  <w:sz w:val="16"/>
                  <w:szCs w:val="16"/>
                </w:rPr>
                <w:t>https://www.fedconnect.net/fedconnect/default.aspx</w:t>
              </w:r>
            </w:hyperlink>
          </w:p>
        </w:tc>
      </w:tr>
      <w:tr w:rsidR="00D8425E" w14:paraId="5470D0E5" w14:textId="77777777" w:rsidTr="00866158">
        <w:trPr>
          <w:trHeight w:val="432"/>
        </w:trPr>
        <w:tc>
          <w:tcPr>
            <w:tcW w:w="5575" w:type="dxa"/>
            <w:tcBorders>
              <w:top w:val="nil"/>
              <w:left w:val="single" w:sz="4" w:space="0" w:color="auto"/>
              <w:bottom w:val="nil"/>
              <w:right w:val="single" w:sz="4" w:space="0" w:color="auto"/>
            </w:tcBorders>
            <w:vAlign w:val="center"/>
          </w:tcPr>
          <w:p w14:paraId="1C505F00" w14:textId="77777777" w:rsidR="00881DDB" w:rsidRPr="00822F81" w:rsidRDefault="00881DDB" w:rsidP="00D8425E">
            <w:pPr>
              <w:rPr>
                <w:rFonts w:cs="Arial"/>
                <w:b/>
                <w:sz w:val="16"/>
                <w:szCs w:val="16"/>
              </w:rPr>
            </w:pPr>
            <w:r w:rsidRPr="00960B86">
              <w:rPr>
                <w:rFonts w:cs="Arial"/>
                <w:b/>
                <w:sz w:val="16"/>
                <w:szCs w:val="16"/>
              </w:rPr>
              <w:t xml:space="preserve">E.  </w:t>
            </w:r>
            <w:r w:rsidRPr="00E1398B">
              <w:rPr>
                <w:rFonts w:cs="Arial"/>
                <w:b/>
                <w:sz w:val="16"/>
                <w:szCs w:val="16"/>
                <w:u w:val="single"/>
              </w:rPr>
              <w:t>OTHER REPORTING</w:t>
            </w:r>
          </w:p>
        </w:tc>
        <w:tc>
          <w:tcPr>
            <w:tcW w:w="1350" w:type="dxa"/>
            <w:tcBorders>
              <w:top w:val="nil"/>
              <w:left w:val="single" w:sz="4" w:space="0" w:color="auto"/>
              <w:bottom w:val="nil"/>
              <w:right w:val="single" w:sz="4" w:space="0" w:color="auto"/>
            </w:tcBorders>
            <w:vAlign w:val="center"/>
          </w:tcPr>
          <w:p w14:paraId="52593234" w14:textId="77777777" w:rsidR="00881DDB" w:rsidRPr="00822F81" w:rsidRDefault="00881DDB" w:rsidP="00D8425E">
            <w:pPr>
              <w:rPr>
                <w:sz w:val="16"/>
                <w:szCs w:val="16"/>
              </w:rPr>
            </w:pPr>
          </w:p>
        </w:tc>
        <w:tc>
          <w:tcPr>
            <w:tcW w:w="4410" w:type="dxa"/>
            <w:tcBorders>
              <w:top w:val="nil"/>
              <w:left w:val="single" w:sz="4" w:space="0" w:color="auto"/>
              <w:bottom w:val="nil"/>
              <w:right w:val="single" w:sz="4" w:space="0" w:color="auto"/>
            </w:tcBorders>
            <w:vAlign w:val="center"/>
          </w:tcPr>
          <w:p w14:paraId="42E7DF5D" w14:textId="77777777" w:rsidR="00881DDB" w:rsidRPr="00822F81" w:rsidRDefault="00881DDB" w:rsidP="00D8425E">
            <w:pPr>
              <w:rPr>
                <w:sz w:val="16"/>
                <w:szCs w:val="16"/>
              </w:rPr>
            </w:pPr>
          </w:p>
        </w:tc>
      </w:tr>
      <w:tr w:rsidR="008F46EB" w14:paraId="508FB15B" w14:textId="77777777" w:rsidTr="00866158">
        <w:trPr>
          <w:trHeight w:val="576"/>
        </w:trPr>
        <w:tc>
          <w:tcPr>
            <w:tcW w:w="5575" w:type="dxa"/>
            <w:tcBorders>
              <w:top w:val="nil"/>
              <w:left w:val="single" w:sz="4" w:space="0" w:color="auto"/>
              <w:bottom w:val="nil"/>
              <w:right w:val="single" w:sz="4" w:space="0" w:color="auto"/>
            </w:tcBorders>
            <w:vAlign w:val="center"/>
          </w:tcPr>
          <w:p w14:paraId="070AC06E" w14:textId="2392CFCA" w:rsidR="00881DDB" w:rsidRPr="00FA1FFA" w:rsidRDefault="00881DDB" w:rsidP="00D8425E">
            <w:pPr>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Annual Indirect Cost Proposal</w:t>
            </w:r>
          </w:p>
        </w:tc>
        <w:tc>
          <w:tcPr>
            <w:tcW w:w="1350" w:type="dxa"/>
            <w:tcBorders>
              <w:top w:val="nil"/>
              <w:left w:val="single" w:sz="4" w:space="0" w:color="auto"/>
              <w:bottom w:val="nil"/>
              <w:right w:val="single" w:sz="4" w:space="0" w:color="auto"/>
            </w:tcBorders>
            <w:vAlign w:val="center"/>
          </w:tcPr>
          <w:p w14:paraId="4284EA44" w14:textId="4423AF28" w:rsidR="00881DDB" w:rsidRPr="003C59D2" w:rsidRDefault="00881DDB" w:rsidP="00D8425E">
            <w:pPr>
              <w:ind w:left="-108" w:right="-108"/>
              <w:jc w:val="center"/>
              <w:rPr>
                <w:sz w:val="14"/>
                <w:szCs w:val="14"/>
              </w:rPr>
            </w:pPr>
          </w:p>
        </w:tc>
        <w:tc>
          <w:tcPr>
            <w:tcW w:w="4410" w:type="dxa"/>
            <w:tcBorders>
              <w:top w:val="nil"/>
              <w:left w:val="single" w:sz="4" w:space="0" w:color="auto"/>
              <w:bottom w:val="nil"/>
              <w:right w:val="single" w:sz="4" w:space="0" w:color="auto"/>
            </w:tcBorders>
            <w:vAlign w:val="center"/>
          </w:tcPr>
          <w:p w14:paraId="001C1649" w14:textId="6960B4BE" w:rsidR="00881DDB" w:rsidRPr="003C59D2" w:rsidRDefault="00881DDB" w:rsidP="00D8425E">
            <w:pPr>
              <w:rPr>
                <w:sz w:val="16"/>
                <w:szCs w:val="16"/>
              </w:rPr>
            </w:pPr>
          </w:p>
        </w:tc>
      </w:tr>
      <w:tr w:rsidR="00D8425E" w14:paraId="5AC10A88" w14:textId="77777777" w:rsidTr="00866158">
        <w:trPr>
          <w:trHeight w:val="576"/>
        </w:trPr>
        <w:tc>
          <w:tcPr>
            <w:tcW w:w="5575" w:type="dxa"/>
            <w:tcBorders>
              <w:top w:val="nil"/>
              <w:left w:val="single" w:sz="4" w:space="0" w:color="auto"/>
              <w:bottom w:val="nil"/>
              <w:right w:val="single" w:sz="4" w:space="0" w:color="auto"/>
            </w:tcBorders>
            <w:vAlign w:val="center"/>
          </w:tcPr>
          <w:p w14:paraId="3393CACD" w14:textId="66B46C43" w:rsidR="00881DDB" w:rsidRPr="00E12E8B" w:rsidRDefault="00881DDB" w:rsidP="00D8425E">
            <w:pPr>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Audit of For-Profit Recipients</w:t>
            </w:r>
          </w:p>
        </w:tc>
        <w:tc>
          <w:tcPr>
            <w:tcW w:w="1350" w:type="dxa"/>
            <w:tcBorders>
              <w:top w:val="nil"/>
              <w:left w:val="single" w:sz="4" w:space="0" w:color="auto"/>
              <w:bottom w:val="nil"/>
              <w:right w:val="single" w:sz="4" w:space="0" w:color="auto"/>
            </w:tcBorders>
            <w:vAlign w:val="center"/>
          </w:tcPr>
          <w:p w14:paraId="47D7DB10" w14:textId="3D7C038D" w:rsidR="00881DDB" w:rsidRPr="003C59D2" w:rsidRDefault="00881DDB" w:rsidP="00D8425E">
            <w:pPr>
              <w:ind w:left="-108" w:right="-108"/>
              <w:jc w:val="center"/>
              <w:rPr>
                <w:sz w:val="14"/>
                <w:szCs w:val="14"/>
              </w:rPr>
            </w:pPr>
            <w:r w:rsidRPr="003C59D2">
              <w:rPr>
                <w:sz w:val="14"/>
                <w:szCs w:val="14"/>
              </w:rPr>
              <w:t>O-See Note 5.</w:t>
            </w:r>
            <w:r w:rsidR="005E4155">
              <w:rPr>
                <w:sz w:val="14"/>
                <w:szCs w:val="14"/>
              </w:rPr>
              <w:t>h</w:t>
            </w:r>
            <w:r w:rsidRPr="003C59D2">
              <w:rPr>
                <w:sz w:val="14"/>
                <w:szCs w:val="14"/>
              </w:rPr>
              <w:t>.</w:t>
            </w:r>
          </w:p>
        </w:tc>
        <w:tc>
          <w:tcPr>
            <w:tcW w:w="4410" w:type="dxa"/>
            <w:tcBorders>
              <w:top w:val="nil"/>
              <w:left w:val="single" w:sz="4" w:space="0" w:color="auto"/>
              <w:bottom w:val="nil"/>
              <w:right w:val="single" w:sz="4" w:space="0" w:color="auto"/>
            </w:tcBorders>
            <w:vAlign w:val="center"/>
          </w:tcPr>
          <w:p w14:paraId="3EFBBE51" w14:textId="77777777" w:rsidR="00881DDB" w:rsidRPr="003C59D2" w:rsidRDefault="00881DDB" w:rsidP="00D8425E">
            <w:pPr>
              <w:rPr>
                <w:sz w:val="16"/>
                <w:szCs w:val="16"/>
              </w:rPr>
            </w:pPr>
            <w:hyperlink r:id="rId21" w:history="1">
              <w:r w:rsidRPr="003C59D2">
                <w:rPr>
                  <w:rStyle w:val="Hyperlink"/>
                  <w:rFonts w:cs="Arial"/>
                  <w:sz w:val="16"/>
                  <w:szCs w:val="16"/>
                </w:rPr>
                <w:t>https://www.fedconnect.net/fedconnect/default.aspx</w:t>
              </w:r>
            </w:hyperlink>
            <w:r w:rsidRPr="003C59D2">
              <w:rPr>
                <w:rFonts w:cs="Arial"/>
                <w:sz w:val="16"/>
                <w:szCs w:val="16"/>
              </w:rPr>
              <w:t xml:space="preserve"> </w:t>
            </w:r>
            <w:r w:rsidRPr="003C59D2">
              <w:rPr>
                <w:rFonts w:cs="Arial"/>
                <w:sz w:val="16"/>
                <w:szCs w:val="16"/>
              </w:rPr>
              <w:br/>
              <w:t xml:space="preserve">&amp; send to CFO at: </w:t>
            </w:r>
            <w:hyperlink r:id="rId22" w:history="1">
              <w:r w:rsidRPr="003C59D2">
                <w:rPr>
                  <w:rStyle w:val="Hyperlink"/>
                  <w:rFonts w:cs="Arial"/>
                  <w:sz w:val="16"/>
                  <w:szCs w:val="16"/>
                </w:rPr>
                <w:t>DOE-Audit-Submission@hq.doe.gov</w:t>
              </w:r>
            </w:hyperlink>
          </w:p>
        </w:tc>
      </w:tr>
      <w:tr w:rsidR="00D8425E" w14:paraId="4DA9F001" w14:textId="77777777" w:rsidTr="00866158">
        <w:trPr>
          <w:trHeight w:val="288"/>
        </w:trPr>
        <w:tc>
          <w:tcPr>
            <w:tcW w:w="5575" w:type="dxa"/>
            <w:tcBorders>
              <w:top w:val="nil"/>
              <w:left w:val="single" w:sz="4" w:space="0" w:color="auto"/>
              <w:bottom w:val="nil"/>
              <w:right w:val="single" w:sz="4" w:space="0" w:color="auto"/>
            </w:tcBorders>
            <w:vAlign w:val="center"/>
          </w:tcPr>
          <w:p w14:paraId="3ABDECD5" w14:textId="58DB5629" w:rsidR="00881DDB" w:rsidRPr="00FA1FFA" w:rsidRDefault="00881DDB" w:rsidP="00D8425E">
            <w:pPr>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SF-428 Tangible Personal Property Report Forms Family</w:t>
            </w:r>
          </w:p>
        </w:tc>
        <w:tc>
          <w:tcPr>
            <w:tcW w:w="1350" w:type="dxa"/>
            <w:tcBorders>
              <w:top w:val="nil"/>
              <w:left w:val="single" w:sz="4" w:space="0" w:color="auto"/>
              <w:bottom w:val="nil"/>
              <w:right w:val="single" w:sz="4" w:space="0" w:color="auto"/>
            </w:tcBorders>
            <w:vAlign w:val="center"/>
          </w:tcPr>
          <w:p w14:paraId="233370A9" w14:textId="104DA35F" w:rsidR="00881DDB" w:rsidRPr="003C59D2" w:rsidRDefault="00881DDB" w:rsidP="00D8425E">
            <w:pPr>
              <w:ind w:left="-108" w:right="-108"/>
              <w:jc w:val="center"/>
              <w:rPr>
                <w:sz w:val="14"/>
                <w:szCs w:val="14"/>
              </w:rPr>
            </w:pPr>
            <w:r w:rsidRPr="003C59D2">
              <w:rPr>
                <w:sz w:val="14"/>
                <w:szCs w:val="14"/>
              </w:rPr>
              <w:t>F-See Note 5.</w:t>
            </w:r>
            <w:r w:rsidR="005E4155">
              <w:rPr>
                <w:sz w:val="14"/>
                <w:szCs w:val="14"/>
              </w:rPr>
              <w:t>i</w:t>
            </w:r>
            <w:r w:rsidRPr="003C59D2">
              <w:rPr>
                <w:sz w:val="14"/>
                <w:szCs w:val="14"/>
              </w:rPr>
              <w:t>.</w:t>
            </w:r>
          </w:p>
        </w:tc>
        <w:tc>
          <w:tcPr>
            <w:tcW w:w="4410" w:type="dxa"/>
            <w:tcBorders>
              <w:top w:val="nil"/>
              <w:left w:val="single" w:sz="4" w:space="0" w:color="auto"/>
              <w:bottom w:val="nil"/>
              <w:right w:val="single" w:sz="4" w:space="0" w:color="auto"/>
            </w:tcBorders>
            <w:vAlign w:val="center"/>
          </w:tcPr>
          <w:p w14:paraId="0775CF9A" w14:textId="77777777" w:rsidR="00881DDB" w:rsidRPr="003C59D2" w:rsidRDefault="00881DDB" w:rsidP="00D8425E">
            <w:pPr>
              <w:rPr>
                <w:sz w:val="16"/>
                <w:szCs w:val="16"/>
              </w:rPr>
            </w:pPr>
            <w:hyperlink r:id="rId23" w:history="1">
              <w:r w:rsidRPr="003C59D2">
                <w:rPr>
                  <w:rStyle w:val="Hyperlink"/>
                  <w:rFonts w:cs="Arial"/>
                  <w:sz w:val="16"/>
                  <w:szCs w:val="16"/>
                </w:rPr>
                <w:t>https://www.fedconnect.net/fedconnect/default.aspx</w:t>
              </w:r>
            </w:hyperlink>
          </w:p>
        </w:tc>
      </w:tr>
      <w:tr w:rsidR="00D8425E" w14:paraId="76064494" w14:textId="77777777" w:rsidTr="00866158">
        <w:trPr>
          <w:trHeight w:val="288"/>
        </w:trPr>
        <w:tc>
          <w:tcPr>
            <w:tcW w:w="5575" w:type="dxa"/>
            <w:tcBorders>
              <w:top w:val="nil"/>
              <w:left w:val="single" w:sz="4" w:space="0" w:color="auto"/>
              <w:bottom w:val="nil"/>
              <w:right w:val="single" w:sz="4" w:space="0" w:color="auto"/>
            </w:tcBorders>
            <w:vAlign w:val="center"/>
          </w:tcPr>
          <w:p w14:paraId="0B6944E3" w14:textId="51638734" w:rsidR="00881DDB" w:rsidRPr="003C59D2" w:rsidRDefault="00881DDB" w:rsidP="00D8425E">
            <w:pPr>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Other (see special instructions)</w:t>
            </w:r>
          </w:p>
        </w:tc>
        <w:tc>
          <w:tcPr>
            <w:tcW w:w="1350" w:type="dxa"/>
            <w:tcBorders>
              <w:top w:val="nil"/>
              <w:left w:val="single" w:sz="4" w:space="0" w:color="auto"/>
              <w:bottom w:val="nil"/>
              <w:right w:val="single" w:sz="4" w:space="0" w:color="auto"/>
            </w:tcBorders>
            <w:vAlign w:val="center"/>
          </w:tcPr>
          <w:p w14:paraId="608468DE" w14:textId="77777777" w:rsidR="00881DDB" w:rsidRPr="003C59D2" w:rsidRDefault="00881DDB" w:rsidP="00D8425E">
            <w:pPr>
              <w:ind w:left="-108" w:right="-108" w:hanging="90"/>
              <w:jc w:val="center"/>
              <w:rPr>
                <w:sz w:val="16"/>
                <w:szCs w:val="16"/>
              </w:rPr>
            </w:pPr>
          </w:p>
        </w:tc>
        <w:tc>
          <w:tcPr>
            <w:tcW w:w="4410" w:type="dxa"/>
            <w:tcBorders>
              <w:top w:val="nil"/>
              <w:left w:val="single" w:sz="4" w:space="0" w:color="auto"/>
              <w:bottom w:val="nil"/>
              <w:right w:val="single" w:sz="4" w:space="0" w:color="auto"/>
            </w:tcBorders>
            <w:vAlign w:val="center"/>
          </w:tcPr>
          <w:p w14:paraId="52B7F386" w14:textId="77777777" w:rsidR="00881DDB" w:rsidRPr="003C59D2" w:rsidRDefault="00881DDB" w:rsidP="00D8425E">
            <w:pPr>
              <w:rPr>
                <w:rStyle w:val="Hyperlink"/>
                <w:rFonts w:cs="Arial"/>
                <w:sz w:val="16"/>
                <w:szCs w:val="16"/>
              </w:rPr>
            </w:pPr>
          </w:p>
        </w:tc>
      </w:tr>
      <w:tr w:rsidR="00D8425E" w14:paraId="089E0658" w14:textId="77777777" w:rsidTr="00866158">
        <w:trPr>
          <w:trHeight w:val="288"/>
        </w:trPr>
        <w:tc>
          <w:tcPr>
            <w:tcW w:w="5575" w:type="dxa"/>
            <w:tcBorders>
              <w:top w:val="nil"/>
              <w:left w:val="single" w:sz="4" w:space="0" w:color="auto"/>
              <w:bottom w:val="nil"/>
              <w:right w:val="single" w:sz="4" w:space="0" w:color="auto"/>
            </w:tcBorders>
            <w:vAlign w:val="center"/>
          </w:tcPr>
          <w:p w14:paraId="6981C6FE" w14:textId="4AA1293C" w:rsidR="00881DDB" w:rsidRPr="003C59D2" w:rsidRDefault="00881DDB" w:rsidP="00D8425E">
            <w:pPr>
              <w:tabs>
                <w:tab w:val="left" w:pos="247"/>
              </w:tabs>
              <w:spacing w:before="40" w:after="40"/>
              <w:ind w:left="247"/>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SBIR/STTR Funding Agreement Certification-Life Cycle</w:t>
            </w:r>
          </w:p>
        </w:tc>
        <w:tc>
          <w:tcPr>
            <w:tcW w:w="1350" w:type="dxa"/>
            <w:tcBorders>
              <w:top w:val="nil"/>
              <w:left w:val="single" w:sz="4" w:space="0" w:color="auto"/>
              <w:bottom w:val="nil"/>
              <w:right w:val="single" w:sz="4" w:space="0" w:color="auto"/>
            </w:tcBorders>
            <w:vAlign w:val="center"/>
          </w:tcPr>
          <w:p w14:paraId="32BBE766" w14:textId="2F8500CA" w:rsidR="00881DDB" w:rsidRPr="003C59D2" w:rsidRDefault="00881DDB" w:rsidP="00D8425E">
            <w:pPr>
              <w:spacing w:before="40" w:after="40"/>
              <w:ind w:left="-108" w:right="-108" w:hanging="90"/>
              <w:jc w:val="center"/>
              <w:rPr>
                <w:sz w:val="14"/>
                <w:szCs w:val="14"/>
              </w:rPr>
            </w:pPr>
            <w:r w:rsidRPr="003C59D2">
              <w:rPr>
                <w:sz w:val="14"/>
                <w:szCs w:val="14"/>
              </w:rPr>
              <w:t>O-See Note 5.</w:t>
            </w:r>
            <w:r w:rsidR="005E4155">
              <w:rPr>
                <w:sz w:val="14"/>
                <w:szCs w:val="14"/>
              </w:rPr>
              <w:t>j</w:t>
            </w:r>
            <w:r w:rsidRPr="003C59D2">
              <w:rPr>
                <w:sz w:val="14"/>
                <w:szCs w:val="14"/>
              </w:rPr>
              <w:t>.</w:t>
            </w:r>
          </w:p>
        </w:tc>
        <w:tc>
          <w:tcPr>
            <w:tcW w:w="4410" w:type="dxa"/>
            <w:tcBorders>
              <w:top w:val="nil"/>
              <w:left w:val="single" w:sz="4" w:space="0" w:color="auto"/>
              <w:bottom w:val="nil"/>
              <w:right w:val="single" w:sz="4" w:space="0" w:color="auto"/>
            </w:tcBorders>
            <w:vAlign w:val="center"/>
          </w:tcPr>
          <w:p w14:paraId="6DA907D2" w14:textId="1C0A6862" w:rsidR="00881DDB" w:rsidRPr="003C59D2" w:rsidRDefault="00881DDB" w:rsidP="00D8425E">
            <w:pPr>
              <w:spacing w:before="40" w:after="40"/>
              <w:rPr>
                <w:rStyle w:val="Hyperlink"/>
                <w:rFonts w:cs="Arial"/>
                <w:sz w:val="16"/>
                <w:szCs w:val="16"/>
              </w:rPr>
            </w:pPr>
            <w:hyperlink r:id="rId24" w:history="1">
              <w:r w:rsidRPr="003C59D2">
                <w:rPr>
                  <w:rStyle w:val="Hyperlink"/>
                  <w:rFonts w:cs="Arial"/>
                  <w:sz w:val="16"/>
                  <w:szCs w:val="16"/>
                </w:rPr>
                <w:t>https://www.fedconnect.net/fedconnect/default.aspx</w:t>
              </w:r>
            </w:hyperlink>
          </w:p>
        </w:tc>
      </w:tr>
      <w:tr w:rsidR="004A699F" w14:paraId="5F663A51" w14:textId="77777777" w:rsidTr="00866158">
        <w:trPr>
          <w:trHeight w:val="288"/>
        </w:trPr>
        <w:tc>
          <w:tcPr>
            <w:tcW w:w="5575" w:type="dxa"/>
            <w:tcBorders>
              <w:top w:val="nil"/>
              <w:left w:val="single" w:sz="4" w:space="0" w:color="auto"/>
              <w:bottom w:val="nil"/>
              <w:right w:val="single" w:sz="4" w:space="0" w:color="auto"/>
            </w:tcBorders>
            <w:vAlign w:val="center"/>
          </w:tcPr>
          <w:p w14:paraId="073A9D80" w14:textId="5DF82A96" w:rsidR="00881DDB" w:rsidRPr="003C59D2" w:rsidRDefault="00881DDB" w:rsidP="00D8425E">
            <w:pPr>
              <w:tabs>
                <w:tab w:val="left" w:pos="247"/>
              </w:tabs>
              <w:spacing w:after="40"/>
              <w:ind w:left="247"/>
              <w:rPr>
                <w:rFonts w:cs="Arial"/>
                <w:sz w:val="16"/>
                <w:szCs w:val="16"/>
              </w:rPr>
            </w:pPr>
            <w:r>
              <w:rPr>
                <w:rFonts w:ascii="MS Gothic" w:eastAsia="MS Gothic" w:hAnsi="MS Gothic" w:cs="Calibri" w:hint="eastAsia"/>
                <w:b/>
                <w:bCs/>
                <w:color w:val="000000"/>
                <w:sz w:val="20"/>
              </w:rPr>
              <w:t>☒</w:t>
            </w:r>
            <w:r w:rsidRPr="003C59D2">
              <w:rPr>
                <w:rFonts w:cs="Arial"/>
                <w:sz w:val="16"/>
                <w:szCs w:val="16"/>
              </w:rPr>
              <w:t xml:space="preserve"> </w:t>
            </w:r>
            <w:r w:rsidRPr="00C913BC">
              <w:rPr>
                <w:rFonts w:cs="Arial"/>
                <w:sz w:val="16"/>
                <w:szCs w:val="16"/>
              </w:rPr>
              <w:t>Subject Invention Reporting and Patent Reporting</w:t>
            </w:r>
          </w:p>
        </w:tc>
        <w:tc>
          <w:tcPr>
            <w:tcW w:w="1350" w:type="dxa"/>
            <w:tcBorders>
              <w:top w:val="nil"/>
              <w:left w:val="single" w:sz="4" w:space="0" w:color="auto"/>
              <w:bottom w:val="nil"/>
              <w:right w:val="single" w:sz="4" w:space="0" w:color="auto"/>
            </w:tcBorders>
            <w:vAlign w:val="center"/>
          </w:tcPr>
          <w:p w14:paraId="6EB8EE58" w14:textId="41F446B0" w:rsidR="00881DDB" w:rsidRPr="003C59D2" w:rsidRDefault="00881DDB" w:rsidP="00D8425E">
            <w:pPr>
              <w:ind w:left="-108" w:right="-108" w:hanging="90"/>
              <w:jc w:val="center"/>
              <w:rPr>
                <w:sz w:val="14"/>
                <w:szCs w:val="14"/>
              </w:rPr>
            </w:pPr>
            <w:r w:rsidRPr="00C913BC">
              <w:rPr>
                <w:sz w:val="14"/>
                <w:szCs w:val="14"/>
              </w:rPr>
              <w:t>O-See Note 5.</w:t>
            </w:r>
            <w:r w:rsidR="005E4155">
              <w:rPr>
                <w:sz w:val="14"/>
                <w:szCs w:val="14"/>
              </w:rPr>
              <w:t>k</w:t>
            </w:r>
            <w:r w:rsidRPr="00C913BC">
              <w:rPr>
                <w:sz w:val="14"/>
                <w:szCs w:val="14"/>
              </w:rPr>
              <w:t>.</w:t>
            </w:r>
          </w:p>
        </w:tc>
        <w:tc>
          <w:tcPr>
            <w:tcW w:w="4410" w:type="dxa"/>
            <w:tcBorders>
              <w:top w:val="nil"/>
              <w:left w:val="single" w:sz="4" w:space="0" w:color="auto"/>
              <w:bottom w:val="nil"/>
              <w:right w:val="single" w:sz="4" w:space="0" w:color="auto"/>
            </w:tcBorders>
            <w:vAlign w:val="center"/>
          </w:tcPr>
          <w:p w14:paraId="479CA4AC" w14:textId="378E5E92" w:rsidR="00881DDB" w:rsidRDefault="00881DDB" w:rsidP="00D8425E">
            <w:pPr>
              <w:rPr>
                <w:rFonts w:cs="Arial"/>
                <w:sz w:val="16"/>
                <w:szCs w:val="16"/>
              </w:rPr>
            </w:pPr>
            <w:hyperlink r:id="rId25" w:history="1">
              <w:r w:rsidRPr="005F19F7">
                <w:rPr>
                  <w:rStyle w:val="Hyperlink"/>
                  <w:rFonts w:cs="Arial"/>
                  <w:sz w:val="16"/>
                  <w:szCs w:val="16"/>
                </w:rPr>
                <w:t>https://www.nist.gov/iedison</w:t>
              </w:r>
            </w:hyperlink>
          </w:p>
        </w:tc>
      </w:tr>
      <w:tr w:rsidR="004A699F" w14:paraId="7FE6D395" w14:textId="77777777" w:rsidTr="00270A64">
        <w:trPr>
          <w:trHeight w:val="346"/>
        </w:trPr>
        <w:tc>
          <w:tcPr>
            <w:tcW w:w="5575" w:type="dxa"/>
            <w:tcBorders>
              <w:top w:val="nil"/>
              <w:left w:val="single" w:sz="4" w:space="0" w:color="auto"/>
              <w:bottom w:val="nil"/>
              <w:right w:val="single" w:sz="4" w:space="0" w:color="auto"/>
            </w:tcBorders>
          </w:tcPr>
          <w:p w14:paraId="438BF021" w14:textId="4EC93BED" w:rsidR="00881DDB" w:rsidRPr="001000CE" w:rsidRDefault="00881DDB" w:rsidP="00270A64">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sidRPr="003C59D2">
              <w:rPr>
                <w:rFonts w:cs="Arial"/>
                <w:sz w:val="16"/>
                <w:szCs w:val="16"/>
              </w:rPr>
              <w:t xml:space="preserve"> </w:t>
            </w:r>
            <w:r w:rsidRPr="00C913BC">
              <w:rPr>
                <w:rFonts w:cs="Arial"/>
                <w:sz w:val="16"/>
                <w:szCs w:val="16"/>
              </w:rPr>
              <w:t>NDAA of 2019 Annual Technical or Business Assistance Report</w:t>
            </w:r>
          </w:p>
        </w:tc>
        <w:tc>
          <w:tcPr>
            <w:tcW w:w="1350" w:type="dxa"/>
            <w:tcBorders>
              <w:top w:val="nil"/>
              <w:left w:val="single" w:sz="4" w:space="0" w:color="auto"/>
              <w:bottom w:val="nil"/>
              <w:right w:val="single" w:sz="4" w:space="0" w:color="auto"/>
            </w:tcBorders>
          </w:tcPr>
          <w:p w14:paraId="6A880B69" w14:textId="22C9EC74" w:rsidR="00881DDB" w:rsidRPr="00420B48" w:rsidRDefault="00881DDB" w:rsidP="00270A64">
            <w:pPr>
              <w:ind w:left="-108" w:right="-108" w:hanging="90"/>
              <w:jc w:val="center"/>
              <w:rPr>
                <w:sz w:val="14"/>
                <w:szCs w:val="14"/>
              </w:rPr>
            </w:pPr>
            <w:r w:rsidRPr="00C913BC">
              <w:rPr>
                <w:sz w:val="14"/>
                <w:szCs w:val="14"/>
              </w:rPr>
              <w:t>O-See Note 5.</w:t>
            </w:r>
            <w:r w:rsidR="005E4155">
              <w:rPr>
                <w:sz w:val="14"/>
                <w:szCs w:val="14"/>
              </w:rPr>
              <w:t>l</w:t>
            </w:r>
            <w:r w:rsidRPr="00C913BC">
              <w:rPr>
                <w:sz w:val="14"/>
                <w:szCs w:val="14"/>
              </w:rPr>
              <w:t>.</w:t>
            </w:r>
          </w:p>
        </w:tc>
        <w:tc>
          <w:tcPr>
            <w:tcW w:w="4410" w:type="dxa"/>
            <w:tcBorders>
              <w:top w:val="nil"/>
              <w:left w:val="single" w:sz="4" w:space="0" w:color="auto"/>
              <w:bottom w:val="nil"/>
              <w:right w:val="single" w:sz="4" w:space="0" w:color="auto"/>
            </w:tcBorders>
          </w:tcPr>
          <w:p w14:paraId="002AAACB" w14:textId="0175CA4E" w:rsidR="00881DDB" w:rsidRDefault="00881DDB" w:rsidP="00270A64">
            <w:pPr>
              <w:rPr>
                <w:rFonts w:cs="Arial"/>
                <w:sz w:val="16"/>
                <w:szCs w:val="16"/>
              </w:rPr>
            </w:pPr>
            <w:hyperlink r:id="rId26" w:history="1">
              <w:r w:rsidRPr="005F19F7">
                <w:rPr>
                  <w:rStyle w:val="Hyperlink"/>
                  <w:rFonts w:cs="Arial"/>
                  <w:sz w:val="16"/>
                  <w:szCs w:val="16"/>
                </w:rPr>
                <w:t>https://pamspublic.science.energy.gov/webpamsepsexternal/login.aspx</w:t>
              </w:r>
            </w:hyperlink>
          </w:p>
        </w:tc>
      </w:tr>
      <w:tr w:rsidR="004A699F" w14:paraId="665F4213" w14:textId="77777777" w:rsidTr="002315C8">
        <w:trPr>
          <w:trHeight w:val="74"/>
        </w:trPr>
        <w:tc>
          <w:tcPr>
            <w:tcW w:w="5575" w:type="dxa"/>
            <w:tcBorders>
              <w:top w:val="nil"/>
              <w:left w:val="single" w:sz="4" w:space="0" w:color="auto"/>
              <w:bottom w:val="nil"/>
              <w:right w:val="single" w:sz="4" w:space="0" w:color="auto"/>
            </w:tcBorders>
          </w:tcPr>
          <w:p w14:paraId="058AA013" w14:textId="51278040" w:rsidR="00881DDB" w:rsidRPr="001000CE" w:rsidRDefault="00881DDB" w:rsidP="004A699F">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t>☒</w:t>
            </w:r>
            <w:r w:rsidRPr="003C59D2">
              <w:rPr>
                <w:rFonts w:cs="Arial"/>
                <w:sz w:val="16"/>
                <w:szCs w:val="16"/>
              </w:rPr>
              <w:t xml:space="preserve"> </w:t>
            </w:r>
            <w:r w:rsidRPr="00C913BC">
              <w:rPr>
                <w:rFonts w:cs="Arial"/>
                <w:sz w:val="16"/>
                <w:szCs w:val="16"/>
              </w:rPr>
              <w:t>Disclosure of Foreign Relationships</w:t>
            </w:r>
          </w:p>
        </w:tc>
        <w:tc>
          <w:tcPr>
            <w:tcW w:w="1350" w:type="dxa"/>
            <w:tcBorders>
              <w:top w:val="nil"/>
              <w:left w:val="single" w:sz="4" w:space="0" w:color="auto"/>
              <w:bottom w:val="nil"/>
              <w:right w:val="single" w:sz="4" w:space="0" w:color="auto"/>
            </w:tcBorders>
          </w:tcPr>
          <w:p w14:paraId="322BA004" w14:textId="66B98C41" w:rsidR="00881DDB" w:rsidRPr="00420B48" w:rsidRDefault="00881DDB" w:rsidP="004A699F">
            <w:pPr>
              <w:ind w:left="-108" w:right="-108" w:hanging="90"/>
              <w:jc w:val="center"/>
              <w:rPr>
                <w:sz w:val="14"/>
                <w:szCs w:val="14"/>
              </w:rPr>
            </w:pPr>
            <w:r w:rsidRPr="00C913BC">
              <w:rPr>
                <w:sz w:val="14"/>
                <w:szCs w:val="14"/>
              </w:rPr>
              <w:t>O-See Note 5.</w:t>
            </w:r>
            <w:r w:rsidR="005E4155">
              <w:rPr>
                <w:sz w:val="14"/>
                <w:szCs w:val="14"/>
              </w:rPr>
              <w:t>m</w:t>
            </w:r>
            <w:r w:rsidRPr="00C913BC">
              <w:rPr>
                <w:sz w:val="14"/>
                <w:szCs w:val="14"/>
              </w:rPr>
              <w:t>.</w:t>
            </w:r>
          </w:p>
        </w:tc>
        <w:tc>
          <w:tcPr>
            <w:tcW w:w="4410" w:type="dxa"/>
            <w:tcBorders>
              <w:top w:val="nil"/>
              <w:left w:val="single" w:sz="4" w:space="0" w:color="auto"/>
              <w:bottom w:val="nil"/>
              <w:right w:val="single" w:sz="4" w:space="0" w:color="auto"/>
            </w:tcBorders>
          </w:tcPr>
          <w:p w14:paraId="54CADFF3" w14:textId="77777777" w:rsidR="00270A64" w:rsidRDefault="00270A64" w:rsidP="00270A64">
            <w:hyperlink r:id="rId27" w:history="1">
              <w:r w:rsidRPr="00420B48">
                <w:rPr>
                  <w:rStyle w:val="Hyperlink"/>
                  <w:rFonts w:cs="Arial"/>
                  <w:sz w:val="16"/>
                  <w:szCs w:val="16"/>
                </w:rPr>
                <w:t>https://www.fedconnect.net/fedconnect/default.aspx</w:t>
              </w:r>
            </w:hyperlink>
            <w:r>
              <w:t>,</w:t>
            </w:r>
          </w:p>
          <w:p w14:paraId="4EA68C40" w14:textId="05FE5967" w:rsidR="002315C8" w:rsidRPr="002315C8" w:rsidRDefault="00270A64" w:rsidP="00270A64">
            <w:pPr>
              <w:rPr>
                <w:sz w:val="16"/>
                <w:szCs w:val="16"/>
              </w:rPr>
            </w:pPr>
            <w:hyperlink r:id="rId28" w:history="1">
              <w:r w:rsidRPr="00D24AC1">
                <w:rPr>
                  <w:rStyle w:val="Hyperlink"/>
                  <w:rFonts w:eastAsia="Times New Roman" w:cs="Arial"/>
                  <w:sz w:val="16"/>
                  <w:szCs w:val="16"/>
                </w:rPr>
                <w:t>U.S. Small Business Administration</w:t>
              </w:r>
            </w:hyperlink>
            <w:r>
              <w:rPr>
                <w:rStyle w:val="Hyperlink"/>
                <w:rFonts w:cs="Arial"/>
                <w:sz w:val="16"/>
                <w:szCs w:val="16"/>
              </w:rPr>
              <w:t>,</w:t>
            </w:r>
            <w:r w:rsidRPr="00C913BC">
              <w:rPr>
                <w:rFonts w:cs="Arial"/>
                <w:sz w:val="16"/>
                <w:szCs w:val="16"/>
              </w:rPr>
              <w:t xml:space="preserve"> and  E-mail to the  Grants</w:t>
            </w:r>
            <w:r>
              <w:rPr>
                <w:rFonts w:cs="Arial"/>
                <w:sz w:val="16"/>
                <w:szCs w:val="16"/>
              </w:rPr>
              <w:t>/Agreement Officer and DOE Assistance Agreement Administrator identified in Block 26 and page 2</w:t>
            </w:r>
            <w:r w:rsidRPr="00C913BC">
              <w:rPr>
                <w:rFonts w:cs="Arial"/>
                <w:sz w:val="16"/>
                <w:szCs w:val="16"/>
              </w:rPr>
              <w:t xml:space="preserve"> </w:t>
            </w:r>
            <w:r>
              <w:rPr>
                <w:rFonts w:cs="Arial"/>
                <w:sz w:val="16"/>
                <w:szCs w:val="16"/>
              </w:rPr>
              <w:t xml:space="preserve">of the Assistance Agreement, respectively. The E-mail format is </w:t>
            </w:r>
            <w:hyperlink r:id="rId29" w:history="1">
              <w:r w:rsidRPr="00B924A7">
                <w:rPr>
                  <w:rStyle w:val="Hyperlink"/>
                  <w:rFonts w:cs="Arial"/>
                  <w:sz w:val="16"/>
                  <w:szCs w:val="16"/>
                </w:rPr>
                <w:t>FirstName.LastName@science.doe.gov</w:t>
              </w:r>
            </w:hyperlink>
            <w:r>
              <w:rPr>
                <w:rFonts w:cs="Arial"/>
                <w:sz w:val="16"/>
                <w:szCs w:val="16"/>
              </w:rPr>
              <w:t>.</w:t>
            </w:r>
          </w:p>
        </w:tc>
      </w:tr>
      <w:tr w:rsidR="004A699F" w14:paraId="606F8195" w14:textId="77777777" w:rsidTr="002315C8">
        <w:trPr>
          <w:trHeight w:val="1350"/>
        </w:trPr>
        <w:tc>
          <w:tcPr>
            <w:tcW w:w="5575" w:type="dxa"/>
            <w:tcBorders>
              <w:top w:val="nil"/>
              <w:left w:val="single" w:sz="4" w:space="0" w:color="auto"/>
              <w:bottom w:val="single" w:sz="4" w:space="0" w:color="auto"/>
              <w:right w:val="single" w:sz="4" w:space="0" w:color="auto"/>
            </w:tcBorders>
          </w:tcPr>
          <w:p w14:paraId="7285158F" w14:textId="43ED9AF4" w:rsidR="00881DDB" w:rsidRPr="001000CE" w:rsidRDefault="00881DDB" w:rsidP="004A699F">
            <w:pPr>
              <w:tabs>
                <w:tab w:val="left" w:pos="247"/>
              </w:tabs>
              <w:ind w:left="247"/>
              <w:rPr>
                <w:rFonts w:ascii="MS Gothic" w:eastAsia="MS Gothic" w:hAnsi="MS Gothic" w:cs="Calibri"/>
                <w:b/>
                <w:bCs/>
                <w:color w:val="000000"/>
                <w:sz w:val="20"/>
              </w:rPr>
            </w:pPr>
            <w:r>
              <w:rPr>
                <w:rFonts w:ascii="MS Gothic" w:eastAsia="MS Gothic" w:hAnsi="MS Gothic" w:cs="Calibri" w:hint="eastAsia"/>
                <w:b/>
                <w:bCs/>
                <w:color w:val="000000"/>
                <w:sz w:val="20"/>
              </w:rPr>
              <w:lastRenderedPageBreak/>
              <w:t>☒</w:t>
            </w:r>
            <w:r>
              <w:rPr>
                <w:rFonts w:cs="Arial"/>
                <w:sz w:val="16"/>
                <w:szCs w:val="16"/>
              </w:rPr>
              <w:t xml:space="preserve"> </w:t>
            </w:r>
            <w:r w:rsidRPr="00C913BC">
              <w:rPr>
                <w:rFonts w:cs="Arial"/>
                <w:sz w:val="16"/>
                <w:szCs w:val="16"/>
              </w:rPr>
              <w:t>Current and Pending Support</w:t>
            </w:r>
          </w:p>
        </w:tc>
        <w:tc>
          <w:tcPr>
            <w:tcW w:w="1350" w:type="dxa"/>
            <w:tcBorders>
              <w:top w:val="nil"/>
              <w:left w:val="single" w:sz="4" w:space="0" w:color="auto"/>
              <w:bottom w:val="single" w:sz="4" w:space="0" w:color="auto"/>
              <w:right w:val="single" w:sz="4" w:space="0" w:color="auto"/>
            </w:tcBorders>
          </w:tcPr>
          <w:p w14:paraId="7698F91F" w14:textId="6803D591" w:rsidR="00881DDB" w:rsidRPr="00420B48" w:rsidRDefault="00881DDB" w:rsidP="004A699F">
            <w:pPr>
              <w:ind w:left="-108" w:right="-108" w:hanging="90"/>
              <w:jc w:val="center"/>
              <w:rPr>
                <w:sz w:val="14"/>
                <w:szCs w:val="14"/>
              </w:rPr>
            </w:pPr>
            <w:r w:rsidRPr="00C913BC">
              <w:rPr>
                <w:sz w:val="14"/>
                <w:szCs w:val="14"/>
              </w:rPr>
              <w:t>O-See Note 5.</w:t>
            </w:r>
            <w:r w:rsidR="005E4155">
              <w:rPr>
                <w:sz w:val="14"/>
                <w:szCs w:val="14"/>
              </w:rPr>
              <w:t>n</w:t>
            </w:r>
            <w:r w:rsidRPr="00C913BC">
              <w:rPr>
                <w:sz w:val="14"/>
                <w:szCs w:val="14"/>
              </w:rPr>
              <w:t>.</w:t>
            </w:r>
          </w:p>
        </w:tc>
        <w:tc>
          <w:tcPr>
            <w:tcW w:w="4410" w:type="dxa"/>
            <w:tcBorders>
              <w:top w:val="nil"/>
              <w:left w:val="single" w:sz="4" w:space="0" w:color="auto"/>
              <w:bottom w:val="single" w:sz="4" w:space="0" w:color="auto"/>
              <w:right w:val="single" w:sz="4" w:space="0" w:color="auto"/>
            </w:tcBorders>
          </w:tcPr>
          <w:p w14:paraId="709C5D8F" w14:textId="77777777" w:rsidR="00881DDB" w:rsidRPr="00420B48" w:rsidRDefault="00881DDB" w:rsidP="004A699F">
            <w:pPr>
              <w:rPr>
                <w:sz w:val="16"/>
                <w:szCs w:val="16"/>
              </w:rPr>
            </w:pPr>
            <w:hyperlink r:id="rId30" w:history="1">
              <w:r w:rsidRPr="00420B48">
                <w:rPr>
                  <w:rStyle w:val="Hyperlink"/>
                  <w:sz w:val="16"/>
                  <w:szCs w:val="16"/>
                </w:rPr>
                <w:t>https://pamspublic.science.energy.gov/webpamsepsexternal/login.aspx</w:t>
              </w:r>
            </w:hyperlink>
          </w:p>
          <w:p w14:paraId="659A02EF" w14:textId="00C04393" w:rsidR="00881DDB" w:rsidRPr="002315C8" w:rsidRDefault="00881DDB" w:rsidP="004A699F">
            <w:pPr>
              <w:rPr>
                <w:sz w:val="16"/>
                <w:szCs w:val="16"/>
              </w:rPr>
            </w:pPr>
            <w:hyperlink r:id="rId31" w:history="1">
              <w:r w:rsidRPr="00420B48">
                <w:rPr>
                  <w:rStyle w:val="Hyperlink"/>
                  <w:sz w:val="16"/>
                  <w:szCs w:val="16"/>
                </w:rPr>
                <w:t>https://www.fedconnect.net/fedconnect/default.aspx</w:t>
              </w:r>
            </w:hyperlink>
            <w:r w:rsidRPr="00420B48">
              <w:rPr>
                <w:sz w:val="16"/>
                <w:szCs w:val="16"/>
              </w:rPr>
              <w:t xml:space="preserve"> </w:t>
            </w:r>
            <w:r w:rsidR="00570D6A">
              <w:rPr>
                <w:sz w:val="16"/>
                <w:szCs w:val="16"/>
              </w:rPr>
              <w:t xml:space="preserve"> </w:t>
            </w:r>
            <w:r w:rsidR="00570D6A" w:rsidRPr="00F43ABD">
              <w:rPr>
                <w:sz w:val="16"/>
                <w:szCs w:val="16"/>
              </w:rPr>
              <w:t xml:space="preserve"> and E-mail to the Grants/Agreement Officer and the DOE Assistance Agreement Administrator identified in Block 26 and page 2 of the Assistance Agreement, respectively. The E-mail format is </w:t>
            </w:r>
            <w:hyperlink r:id="rId32" w:history="1">
              <w:r w:rsidR="00570D6A" w:rsidRPr="00F43ABD">
                <w:rPr>
                  <w:rStyle w:val="Hyperlink"/>
                  <w:rFonts w:cstheme="minorBidi"/>
                  <w:sz w:val="16"/>
                  <w:szCs w:val="16"/>
                </w:rPr>
                <w:t>FirstName.LastName@science.doe.gov</w:t>
              </w:r>
            </w:hyperlink>
            <w:r w:rsidR="00570D6A" w:rsidRPr="00F43ABD">
              <w:rPr>
                <w:sz w:val="16"/>
                <w:szCs w:val="16"/>
              </w:rPr>
              <w:t xml:space="preserve">. </w:t>
            </w:r>
          </w:p>
        </w:tc>
      </w:tr>
      <w:tr w:rsidR="00102D4F" w14:paraId="75605709" w14:textId="77777777" w:rsidTr="002315C8">
        <w:trPr>
          <w:cantSplit/>
          <w:trHeight w:val="1296"/>
        </w:trPr>
        <w:tc>
          <w:tcPr>
            <w:tcW w:w="5575" w:type="dxa"/>
            <w:tcBorders>
              <w:top w:val="single" w:sz="4" w:space="0" w:color="auto"/>
              <w:left w:val="single" w:sz="4" w:space="0" w:color="auto"/>
              <w:bottom w:val="single" w:sz="4" w:space="0" w:color="auto"/>
              <w:right w:val="nil"/>
            </w:tcBorders>
          </w:tcPr>
          <w:p w14:paraId="76DBE8E4" w14:textId="77777777" w:rsidR="00102D4F" w:rsidRPr="002D6B1E" w:rsidRDefault="00102D4F" w:rsidP="00102D4F">
            <w:pPr>
              <w:rPr>
                <w:rFonts w:cs="Arial"/>
                <w:b/>
                <w:bCs/>
                <w:sz w:val="16"/>
                <w:szCs w:val="16"/>
                <w:u w:val="single"/>
              </w:rPr>
            </w:pPr>
            <w:r w:rsidRPr="002D6B1E">
              <w:rPr>
                <w:rFonts w:cs="Arial"/>
                <w:b/>
                <w:bCs/>
                <w:sz w:val="16"/>
                <w:szCs w:val="16"/>
                <w:u w:val="single"/>
              </w:rPr>
              <w:t>FREQUENCY CODES AND DUE DATES:</w:t>
            </w:r>
          </w:p>
          <w:p w14:paraId="6D827520" w14:textId="77777777" w:rsidR="00102D4F" w:rsidRPr="00960B86" w:rsidRDefault="00102D4F" w:rsidP="00102D4F">
            <w:pPr>
              <w:tabs>
                <w:tab w:val="left" w:pos="702"/>
                <w:tab w:val="left" w:pos="972"/>
              </w:tabs>
              <w:spacing w:before="240"/>
              <w:ind w:left="259"/>
              <w:rPr>
                <w:rFonts w:cs="Arial"/>
                <w:sz w:val="16"/>
                <w:szCs w:val="16"/>
              </w:rPr>
            </w:pPr>
            <w:r w:rsidRPr="00CE3BDF">
              <w:rPr>
                <w:rFonts w:cs="Arial"/>
                <w:b/>
                <w:sz w:val="16"/>
                <w:szCs w:val="16"/>
              </w:rPr>
              <w:t>A</w:t>
            </w:r>
            <w:r>
              <w:rPr>
                <w:rFonts w:cs="Arial"/>
                <w:sz w:val="16"/>
                <w:szCs w:val="16"/>
              </w:rPr>
              <w:t xml:space="preserve"> – Within 5 calendar days after events or as specified.</w:t>
            </w:r>
          </w:p>
          <w:p w14:paraId="40D44808" w14:textId="77777777" w:rsidR="00102D4F" w:rsidRDefault="00102D4F" w:rsidP="00102D4F">
            <w:pPr>
              <w:pStyle w:val="BodyText"/>
              <w:tabs>
                <w:tab w:val="clear" w:pos="342"/>
                <w:tab w:val="left" w:pos="972"/>
              </w:tabs>
              <w:spacing w:before="20" w:line="240" w:lineRule="auto"/>
              <w:ind w:left="259"/>
              <w:rPr>
                <w:rFonts w:cs="Arial"/>
                <w:sz w:val="16"/>
                <w:szCs w:val="16"/>
              </w:rPr>
            </w:pPr>
            <w:r w:rsidRPr="00CE3BDF">
              <w:rPr>
                <w:rFonts w:cs="Arial"/>
                <w:b/>
                <w:sz w:val="16"/>
                <w:szCs w:val="16"/>
              </w:rPr>
              <w:t>Y</w:t>
            </w:r>
            <w:r>
              <w:rPr>
                <w:rFonts w:cs="Arial"/>
                <w:sz w:val="16"/>
                <w:szCs w:val="16"/>
              </w:rPr>
              <w:t xml:space="preserve"> – Yearly; within 90 days after the end of the reporting period.</w:t>
            </w:r>
          </w:p>
          <w:p w14:paraId="2ADC3B0A" w14:textId="77777777" w:rsidR="00102D4F" w:rsidRDefault="00102D4F" w:rsidP="00102D4F">
            <w:pPr>
              <w:pStyle w:val="BodyText"/>
              <w:tabs>
                <w:tab w:val="clear" w:pos="342"/>
                <w:tab w:val="left" w:pos="972"/>
              </w:tabs>
              <w:spacing w:before="20" w:line="240" w:lineRule="auto"/>
              <w:ind w:left="259"/>
              <w:rPr>
                <w:sz w:val="16"/>
                <w:szCs w:val="16"/>
              </w:rPr>
            </w:pPr>
            <w:r w:rsidRPr="00CE3BDF">
              <w:rPr>
                <w:rFonts w:cs="Arial"/>
                <w:b/>
                <w:sz w:val="16"/>
                <w:szCs w:val="16"/>
              </w:rPr>
              <w:t>Q</w:t>
            </w:r>
            <w:r>
              <w:rPr>
                <w:rFonts w:cs="Arial"/>
                <w:sz w:val="16"/>
                <w:szCs w:val="16"/>
              </w:rPr>
              <w:t xml:space="preserve"> – </w:t>
            </w:r>
            <w:r w:rsidRPr="00960B86">
              <w:rPr>
                <w:rFonts w:cs="Arial"/>
                <w:sz w:val="16"/>
                <w:szCs w:val="16"/>
              </w:rPr>
              <w:t>Quarterly; within 30 days after end of the reporting period.</w:t>
            </w:r>
            <w:r w:rsidRPr="00960B86">
              <w:rPr>
                <w:sz w:val="16"/>
                <w:szCs w:val="16"/>
              </w:rPr>
              <w:t xml:space="preserve"> </w:t>
            </w:r>
          </w:p>
          <w:p w14:paraId="341BFF30" w14:textId="5DD1CA32" w:rsidR="00102D4F" w:rsidRPr="00960B86" w:rsidRDefault="00102D4F" w:rsidP="00102D4F">
            <w:pPr>
              <w:pStyle w:val="BodyText"/>
              <w:tabs>
                <w:tab w:val="clear" w:pos="342"/>
                <w:tab w:val="left" w:pos="972"/>
              </w:tabs>
              <w:spacing w:line="240" w:lineRule="auto"/>
              <w:ind w:left="259"/>
              <w:rPr>
                <w:rFonts w:cs="Arial"/>
                <w:sz w:val="16"/>
                <w:szCs w:val="16"/>
              </w:rPr>
            </w:pPr>
            <w:r w:rsidRPr="00CE3BDF">
              <w:rPr>
                <w:b/>
                <w:sz w:val="16"/>
                <w:szCs w:val="16"/>
              </w:rPr>
              <w:t>O</w:t>
            </w:r>
            <w:r>
              <w:rPr>
                <w:rFonts w:cs="Arial"/>
                <w:sz w:val="16"/>
                <w:szCs w:val="16"/>
              </w:rPr>
              <w:t xml:space="preserve"> – </w:t>
            </w:r>
            <w:r w:rsidRPr="00960B86">
              <w:rPr>
                <w:sz w:val="16"/>
                <w:szCs w:val="16"/>
              </w:rPr>
              <w:t xml:space="preserve">Other; See </w:t>
            </w:r>
            <w:r>
              <w:rPr>
                <w:sz w:val="16"/>
                <w:szCs w:val="16"/>
              </w:rPr>
              <w:t xml:space="preserve">special </w:t>
            </w:r>
            <w:r w:rsidRPr="00960B86">
              <w:rPr>
                <w:sz w:val="16"/>
                <w:szCs w:val="16"/>
              </w:rPr>
              <w:t>instructions for further details.</w:t>
            </w:r>
          </w:p>
        </w:tc>
        <w:tc>
          <w:tcPr>
            <w:tcW w:w="5760" w:type="dxa"/>
            <w:gridSpan w:val="2"/>
            <w:tcBorders>
              <w:top w:val="single" w:sz="4" w:space="0" w:color="auto"/>
              <w:left w:val="nil"/>
              <w:bottom w:val="single" w:sz="4" w:space="0" w:color="auto"/>
              <w:right w:val="single" w:sz="4" w:space="0" w:color="auto"/>
            </w:tcBorders>
          </w:tcPr>
          <w:p w14:paraId="3826CC5D" w14:textId="77777777" w:rsidR="00102D4F" w:rsidRDefault="00102D4F" w:rsidP="00102D4F">
            <w:pPr>
              <w:pStyle w:val="BodyText"/>
              <w:tabs>
                <w:tab w:val="clear" w:pos="342"/>
                <w:tab w:val="clear" w:pos="702"/>
                <w:tab w:val="left" w:pos="376"/>
                <w:tab w:val="left" w:pos="556"/>
              </w:tabs>
              <w:spacing w:after="240" w:line="240" w:lineRule="auto"/>
              <w:rPr>
                <w:rFonts w:cs="Arial"/>
                <w:b/>
                <w:sz w:val="16"/>
                <w:szCs w:val="16"/>
              </w:rPr>
            </w:pPr>
          </w:p>
          <w:p w14:paraId="437AE2A1" w14:textId="77777777" w:rsidR="00102D4F" w:rsidRDefault="00102D4F" w:rsidP="00102D4F">
            <w:pPr>
              <w:pStyle w:val="BodyText"/>
              <w:tabs>
                <w:tab w:val="clear" w:pos="342"/>
                <w:tab w:val="clear" w:pos="702"/>
                <w:tab w:val="left" w:pos="376"/>
                <w:tab w:val="left" w:pos="556"/>
              </w:tabs>
              <w:spacing w:line="240" w:lineRule="auto"/>
              <w:rPr>
                <w:rFonts w:cs="Arial"/>
                <w:sz w:val="16"/>
                <w:szCs w:val="16"/>
              </w:rPr>
            </w:pPr>
            <w:r>
              <w:rPr>
                <w:rFonts w:cs="Arial"/>
                <w:b/>
                <w:sz w:val="16"/>
                <w:szCs w:val="16"/>
              </w:rPr>
              <w:t>F</w:t>
            </w:r>
            <w:r w:rsidRPr="009C4A7B">
              <w:rPr>
                <w:rFonts w:cs="Arial"/>
                <w:sz w:val="16"/>
                <w:szCs w:val="16"/>
              </w:rPr>
              <w:t xml:space="preserve"> –</w:t>
            </w:r>
            <w:r>
              <w:rPr>
                <w:rFonts w:cs="Arial"/>
                <w:sz w:val="16"/>
                <w:szCs w:val="16"/>
              </w:rPr>
              <w:t xml:space="preserve"> </w:t>
            </w:r>
            <w:r w:rsidRPr="00960B86">
              <w:rPr>
                <w:rFonts w:cs="Arial"/>
                <w:sz w:val="16"/>
                <w:szCs w:val="16"/>
              </w:rPr>
              <w:t xml:space="preserve">Final; </w:t>
            </w:r>
            <w:r>
              <w:rPr>
                <w:rFonts w:cs="Arial"/>
                <w:sz w:val="16"/>
                <w:szCs w:val="16"/>
              </w:rPr>
              <w:t xml:space="preserve">within </w:t>
            </w:r>
            <w:r w:rsidRPr="00960B86">
              <w:rPr>
                <w:rFonts w:cs="Arial"/>
                <w:sz w:val="16"/>
                <w:szCs w:val="16"/>
              </w:rPr>
              <w:t>90 calendar days after expiration or termination of the</w:t>
            </w:r>
            <w:r>
              <w:rPr>
                <w:rFonts w:cs="Arial"/>
                <w:sz w:val="16"/>
                <w:szCs w:val="16"/>
              </w:rPr>
              <w:t xml:space="preserve"> </w:t>
            </w:r>
            <w:r w:rsidRPr="00960B86">
              <w:rPr>
                <w:rFonts w:cs="Arial"/>
                <w:sz w:val="16"/>
                <w:szCs w:val="16"/>
              </w:rPr>
              <w:t>award.</w:t>
            </w:r>
          </w:p>
          <w:p w14:paraId="5C5501F8" w14:textId="77777777" w:rsidR="00102D4F" w:rsidRDefault="00102D4F" w:rsidP="00102D4F">
            <w:pPr>
              <w:pStyle w:val="BodyText"/>
              <w:tabs>
                <w:tab w:val="clear" w:pos="342"/>
                <w:tab w:val="clear" w:pos="702"/>
                <w:tab w:val="left" w:pos="376"/>
                <w:tab w:val="left" w:pos="556"/>
              </w:tabs>
              <w:spacing w:line="240" w:lineRule="auto"/>
              <w:rPr>
                <w:rFonts w:cs="Arial"/>
                <w:sz w:val="16"/>
                <w:szCs w:val="16"/>
              </w:rPr>
            </w:pPr>
            <w:r w:rsidRPr="00CE3BDF">
              <w:rPr>
                <w:rFonts w:cs="Arial"/>
                <w:b/>
                <w:sz w:val="16"/>
                <w:szCs w:val="16"/>
              </w:rPr>
              <w:t>Y180</w:t>
            </w:r>
            <w:r>
              <w:rPr>
                <w:rFonts w:cs="Arial"/>
                <w:sz w:val="16"/>
                <w:szCs w:val="16"/>
              </w:rPr>
              <w:t xml:space="preserve"> – </w:t>
            </w:r>
            <w:r w:rsidRPr="00960B86">
              <w:rPr>
                <w:rFonts w:cs="Arial"/>
                <w:sz w:val="16"/>
                <w:szCs w:val="16"/>
              </w:rPr>
              <w:t xml:space="preserve">Yearly; </w:t>
            </w:r>
            <w:r>
              <w:rPr>
                <w:rFonts w:cs="Arial"/>
                <w:sz w:val="16"/>
                <w:szCs w:val="16"/>
              </w:rPr>
              <w:t xml:space="preserve">within </w:t>
            </w:r>
            <w:r w:rsidRPr="00960B86">
              <w:rPr>
                <w:rFonts w:cs="Arial"/>
                <w:sz w:val="16"/>
                <w:szCs w:val="16"/>
              </w:rPr>
              <w:t>180 days after the end of the recipient’s fiscal year.</w:t>
            </w:r>
          </w:p>
          <w:p w14:paraId="44D33335" w14:textId="44396BDF" w:rsidR="00102D4F" w:rsidRPr="00881DDB" w:rsidRDefault="00102D4F" w:rsidP="00102D4F">
            <w:pPr>
              <w:pStyle w:val="BodyText"/>
              <w:tabs>
                <w:tab w:val="clear" w:pos="342"/>
                <w:tab w:val="clear" w:pos="702"/>
                <w:tab w:val="left" w:pos="376"/>
                <w:tab w:val="left" w:pos="556"/>
              </w:tabs>
              <w:spacing w:line="240" w:lineRule="auto"/>
              <w:rPr>
                <w:rFonts w:cs="Arial"/>
                <w:sz w:val="16"/>
                <w:szCs w:val="16"/>
              </w:rPr>
            </w:pPr>
            <w:r w:rsidRPr="00CE3BDF">
              <w:rPr>
                <w:rFonts w:cs="Arial"/>
                <w:b/>
                <w:sz w:val="16"/>
                <w:szCs w:val="16"/>
              </w:rPr>
              <w:t>S</w:t>
            </w:r>
            <w:r>
              <w:rPr>
                <w:rFonts w:cs="Arial"/>
                <w:b/>
                <w:sz w:val="16"/>
                <w:szCs w:val="16"/>
              </w:rPr>
              <w:t xml:space="preserve"> </w:t>
            </w:r>
            <w:r>
              <w:rPr>
                <w:rFonts w:cs="Arial"/>
                <w:sz w:val="16"/>
                <w:szCs w:val="16"/>
              </w:rPr>
              <w:t>– Semiannually; within 30 days after end of reporting period.</w:t>
            </w:r>
          </w:p>
        </w:tc>
      </w:tr>
      <w:tr w:rsidR="00881DDB" w14:paraId="4EEF438E" w14:textId="77777777" w:rsidTr="00866158">
        <w:trPr>
          <w:trHeight w:val="20"/>
        </w:trPr>
        <w:tc>
          <w:tcPr>
            <w:tcW w:w="11335" w:type="dxa"/>
            <w:gridSpan w:val="3"/>
            <w:tcBorders>
              <w:top w:val="single" w:sz="4" w:space="0" w:color="auto"/>
            </w:tcBorders>
            <w:vAlign w:val="center"/>
          </w:tcPr>
          <w:p w14:paraId="2D83CC6E" w14:textId="127FC31E" w:rsidR="00881DDB" w:rsidRPr="00420B48" w:rsidRDefault="00881DDB" w:rsidP="00935A6B">
            <w:pPr>
              <w:spacing w:after="240"/>
              <w:rPr>
                <w:rFonts w:cs="Arial"/>
                <w:sz w:val="16"/>
                <w:szCs w:val="16"/>
              </w:rPr>
            </w:pPr>
            <w:r w:rsidRPr="00C83C23">
              <w:rPr>
                <w:rFonts w:cs="Arial"/>
                <w:sz w:val="16"/>
                <w:szCs w:val="16"/>
              </w:rPr>
              <w:t>5</w:t>
            </w:r>
            <w:r w:rsidR="002D6B1E" w:rsidRPr="00C83C23">
              <w:rPr>
                <w:rFonts w:cs="Arial"/>
                <w:sz w:val="16"/>
                <w:szCs w:val="16"/>
              </w:rPr>
              <w:t>. Special</w:t>
            </w:r>
            <w:r w:rsidRPr="00C83C23">
              <w:rPr>
                <w:rFonts w:cs="Arial"/>
                <w:sz w:val="16"/>
                <w:szCs w:val="16"/>
              </w:rPr>
              <w:t xml:space="preserve"> Instructions:</w:t>
            </w:r>
          </w:p>
          <w:p w14:paraId="2B0EBE1C" w14:textId="5B394A28" w:rsidR="00881DDB" w:rsidRDefault="002D6B1E" w:rsidP="00935A6B">
            <w:pPr>
              <w:pStyle w:val="ListParagraph"/>
              <w:numPr>
                <w:ilvl w:val="0"/>
                <w:numId w:val="6"/>
              </w:numPr>
              <w:spacing w:after="60"/>
              <w:rPr>
                <w:rFonts w:cs="Arial"/>
                <w:sz w:val="16"/>
                <w:szCs w:val="16"/>
              </w:rPr>
            </w:pPr>
            <w:r>
              <w:rPr>
                <w:rFonts w:cs="Arial"/>
                <w:b/>
                <w:bCs/>
                <w:sz w:val="16"/>
                <w:szCs w:val="16"/>
                <w:u w:val="single"/>
              </w:rPr>
              <w:t>RESEARCH PERFORMANCE PROGRESS REPORT (RPPR)</w:t>
            </w:r>
            <w:r w:rsidRPr="002D6B1E">
              <w:rPr>
                <w:rFonts w:cs="Arial"/>
                <w:b/>
                <w:bCs/>
                <w:sz w:val="16"/>
                <w:szCs w:val="16"/>
              </w:rPr>
              <w:t>:</w:t>
            </w:r>
            <w:r w:rsidRPr="00733104">
              <w:rPr>
                <w:rFonts w:cs="Arial"/>
                <w:sz w:val="16"/>
                <w:szCs w:val="16"/>
              </w:rPr>
              <w:t xml:space="preserve"> </w:t>
            </w:r>
            <w:r w:rsidRPr="007B1B4F">
              <w:rPr>
                <w:rFonts w:cs="Arial"/>
                <w:sz w:val="16"/>
                <w:szCs w:val="16"/>
              </w:rPr>
              <w:t>The</w:t>
            </w:r>
            <w:r w:rsidR="00881DDB" w:rsidRPr="007561B4">
              <w:rPr>
                <w:rFonts w:cs="Arial"/>
                <w:sz w:val="16"/>
                <w:szCs w:val="16"/>
              </w:rPr>
              <w:t xml:space="preserve"> Recipient must report on the progress of the research performance based on the first three (3) months of the Phase I project period.  The report is to be provided verbally to the DOE Program Manager listed in the Assistance Agreement at the DOE SBIR/STTR Phase I Principal Investigator (PI) meeting which will occur approximately four (4) months after the award start date.  The report should address all of the elements in the RPPR (attachment 1 to this checklist). In the event the PI cannot attend the DOE SBIR/STTR Phase I PI meeting, the RPPR is to be communicated verbally by telephone to the DOE Program Manager within two weeks of the PI meeting.  The Recipient is responsible for contacting the DOE Program Manager to schedule the telephone call.  Recipients with awards with a duration greater than nine (9) months must submit a second progress report </w:t>
            </w:r>
            <w:r w:rsidR="00881DDB" w:rsidRPr="00002578">
              <w:rPr>
                <w:rFonts w:cs="Arial"/>
                <w:sz w:val="16"/>
                <w:szCs w:val="16"/>
              </w:rPr>
              <w:t xml:space="preserve">within 30 days </w:t>
            </w:r>
            <w:r w:rsidR="00881DDB" w:rsidRPr="007561B4">
              <w:rPr>
                <w:rFonts w:cs="Arial"/>
                <w:sz w:val="16"/>
                <w:szCs w:val="16"/>
              </w:rPr>
              <w:t>at the end of nine (9) months.  This second project report is to be submitted to the Portfolio Analysis and Management Systems (PAMS)</w:t>
            </w:r>
            <w:r w:rsidR="00881DDB">
              <w:rPr>
                <w:rFonts w:cs="Arial"/>
                <w:sz w:val="16"/>
                <w:szCs w:val="16"/>
              </w:rPr>
              <w:t>. I</w:t>
            </w:r>
            <w:r w:rsidR="00881DDB" w:rsidRPr="007561B4">
              <w:rPr>
                <w:rFonts w:cs="Arial"/>
                <w:sz w:val="16"/>
                <w:szCs w:val="16"/>
              </w:rPr>
              <w:t xml:space="preserve">n the event that PAMS functionality is not in place when the RPPR is due, the RPPR shall be submitted by email to the DOE Program Manager and to the DOE SBIR/STTR program office at </w:t>
            </w:r>
            <w:hyperlink r:id="rId33" w:history="1">
              <w:r w:rsidR="00881DDB" w:rsidRPr="007561B4">
                <w:rPr>
                  <w:rStyle w:val="Hyperlink"/>
                  <w:rFonts w:cs="Arial"/>
                  <w:sz w:val="16"/>
                  <w:szCs w:val="16"/>
                </w:rPr>
                <w:t>SBIR-STTR@science.doe.gov</w:t>
              </w:r>
            </w:hyperlink>
            <w:r w:rsidR="00881DDB" w:rsidRPr="007561B4">
              <w:rPr>
                <w:rFonts w:cs="Arial"/>
                <w:sz w:val="16"/>
                <w:szCs w:val="16"/>
              </w:rPr>
              <w:t>.</w:t>
            </w:r>
            <w:r w:rsidR="00881DDB">
              <w:rPr>
                <w:rFonts w:cs="Arial"/>
                <w:sz w:val="16"/>
                <w:szCs w:val="16"/>
              </w:rPr>
              <w:t xml:space="preserve"> </w:t>
            </w:r>
            <w:r w:rsidR="00881DDB">
              <w:t xml:space="preserve"> </w:t>
            </w:r>
            <w:r w:rsidR="00881DDB" w:rsidRPr="00F353BB">
              <w:rPr>
                <w:rFonts w:cs="Arial"/>
                <w:sz w:val="16"/>
                <w:szCs w:val="16"/>
              </w:rPr>
              <w:t>If applicable, please include the NDAA of 2019 Annual Technical or Business Assistance Report with the appropriate RPPR as required in the special instructions (5.</w:t>
            </w:r>
            <w:r w:rsidR="00A74CCA">
              <w:rPr>
                <w:rFonts w:cs="Arial"/>
                <w:sz w:val="16"/>
                <w:szCs w:val="16"/>
              </w:rPr>
              <w:t>l</w:t>
            </w:r>
            <w:r w:rsidR="00881DDB" w:rsidRPr="00F353BB">
              <w:rPr>
                <w:rFonts w:cs="Arial"/>
                <w:sz w:val="16"/>
                <w:szCs w:val="16"/>
              </w:rPr>
              <w:t>.</w:t>
            </w:r>
            <w:r w:rsidR="00881DDB">
              <w:rPr>
                <w:rFonts w:cs="Arial"/>
                <w:sz w:val="16"/>
                <w:szCs w:val="16"/>
              </w:rPr>
              <w:t>).</w:t>
            </w:r>
          </w:p>
          <w:p w14:paraId="0647AB2E" w14:textId="7C685FED" w:rsidR="00881DDB" w:rsidRPr="007561B4" w:rsidRDefault="00881DDB" w:rsidP="00935A6B">
            <w:pPr>
              <w:pStyle w:val="ListParagraph"/>
              <w:spacing w:after="60"/>
              <w:ind w:left="702"/>
              <w:rPr>
                <w:rFonts w:cs="Arial"/>
                <w:sz w:val="16"/>
                <w:szCs w:val="16"/>
              </w:rPr>
            </w:pPr>
            <w:r>
              <w:rPr>
                <w:rFonts w:cs="Arial"/>
                <w:sz w:val="16"/>
                <w:szCs w:val="16"/>
              </w:rPr>
              <w:t>RPPRs</w:t>
            </w:r>
            <w:r w:rsidRPr="007561B4">
              <w:rPr>
                <w:rFonts w:cs="Arial"/>
                <w:sz w:val="16"/>
                <w:szCs w:val="16"/>
              </w:rPr>
              <w:t xml:space="preserve"> must not contain any Protected Personally Identifiable Information, limited rights data (proprietary data), restricted computer software, classified information, information subject to export control classification, or other information not subject to release.  The Government will have unlimited rights, including the right to distribute copies to the public, in all data delivered in reports, unless appropriately marked (or otherwise indicated if disclosed verbally) using the SBIR/STTR Rights Notice included in SBIR/STTR-GTC-0025</w:t>
            </w:r>
            <w:r w:rsidR="007A5BDD">
              <w:rPr>
                <w:rFonts w:cs="Arial"/>
                <w:sz w:val="16"/>
                <w:szCs w:val="16"/>
              </w:rPr>
              <w:t>-CH</w:t>
            </w:r>
            <w:r w:rsidRPr="007561B4">
              <w:rPr>
                <w:rFonts w:cs="Arial"/>
                <w:sz w:val="16"/>
                <w:szCs w:val="16"/>
              </w:rPr>
              <w:t xml:space="preserve"> RIGHTS IN DATA - SBIR/STTR PROGRAM of the General Terms and Conditions for DOE SBIR and STTR Phase I and Phase II Awards.</w:t>
            </w:r>
          </w:p>
          <w:p w14:paraId="7D95DF22" w14:textId="6B3E7D6B" w:rsidR="00881DDB" w:rsidRDefault="002D6B1E" w:rsidP="00935A6B">
            <w:pPr>
              <w:pStyle w:val="ListParagraph"/>
              <w:numPr>
                <w:ilvl w:val="0"/>
                <w:numId w:val="6"/>
              </w:numPr>
              <w:spacing w:before="60" w:after="60"/>
              <w:rPr>
                <w:rFonts w:cs="Arial"/>
                <w:sz w:val="16"/>
                <w:szCs w:val="16"/>
              </w:rPr>
            </w:pPr>
            <w:r>
              <w:rPr>
                <w:rFonts w:cs="Arial"/>
                <w:b/>
                <w:bCs/>
                <w:sz w:val="16"/>
                <w:szCs w:val="16"/>
                <w:u w:val="single"/>
              </w:rPr>
              <w:t>JOURNAL ARTICLE-ACCEPTED MANUSCRIPT</w:t>
            </w:r>
            <w:r w:rsidRPr="002D6B1E">
              <w:rPr>
                <w:rFonts w:cs="Arial"/>
                <w:b/>
                <w:bCs/>
                <w:sz w:val="16"/>
                <w:szCs w:val="16"/>
              </w:rPr>
              <w:t>:</w:t>
            </w:r>
            <w:r w:rsidRPr="00C71D09">
              <w:rPr>
                <w:rFonts w:cs="Arial"/>
                <w:sz w:val="16"/>
                <w:szCs w:val="16"/>
              </w:rPr>
              <w:t xml:space="preserve"> See</w:t>
            </w:r>
            <w:r w:rsidR="00881DDB" w:rsidRPr="00C71D09">
              <w:rPr>
                <w:rFonts w:cs="Arial"/>
                <w:sz w:val="16"/>
                <w:szCs w:val="16"/>
              </w:rPr>
              <w:t xml:space="preserve"> Section B., </w:t>
            </w:r>
            <w:r w:rsidR="00881DDB" w:rsidRPr="00C71D09">
              <w:rPr>
                <w:rFonts w:cs="Arial"/>
                <w:sz w:val="16"/>
                <w:szCs w:val="16"/>
                <w:u w:val="single"/>
              </w:rPr>
              <w:t>SCIENTIFIC/TECHNICAL REPORTING</w:t>
            </w:r>
            <w:r w:rsidR="00881DDB" w:rsidRPr="00C71D09">
              <w:rPr>
                <w:rFonts w:cs="Arial"/>
                <w:sz w:val="16"/>
                <w:szCs w:val="16"/>
              </w:rPr>
              <w:t>, of the Federal Assistance Reporting Instructions, for specific guidance.</w:t>
            </w:r>
          </w:p>
          <w:p w14:paraId="66C016C8" w14:textId="1402513C" w:rsidR="00881DDB" w:rsidRDefault="002D6B1E" w:rsidP="00935A6B">
            <w:pPr>
              <w:pStyle w:val="ListParagraph"/>
              <w:numPr>
                <w:ilvl w:val="0"/>
                <w:numId w:val="6"/>
              </w:numPr>
              <w:spacing w:before="60" w:after="60"/>
              <w:rPr>
                <w:rFonts w:cs="Arial"/>
                <w:sz w:val="16"/>
                <w:szCs w:val="16"/>
              </w:rPr>
            </w:pPr>
            <w:r>
              <w:rPr>
                <w:rFonts w:cs="Arial"/>
                <w:b/>
                <w:bCs/>
                <w:sz w:val="16"/>
                <w:szCs w:val="16"/>
                <w:u w:val="single"/>
              </w:rPr>
              <w:t>SCIENTIFIC/TECHNICAL CONFERENCE PAPER/PRESENTATION OR PROCEEDINGS</w:t>
            </w:r>
            <w:r w:rsidRPr="002D6B1E">
              <w:rPr>
                <w:rFonts w:cs="Arial"/>
                <w:b/>
                <w:bCs/>
                <w:sz w:val="16"/>
                <w:szCs w:val="16"/>
              </w:rPr>
              <w:t>:</w:t>
            </w:r>
            <w:r w:rsidRPr="009034DC">
              <w:rPr>
                <w:rFonts w:cs="Arial"/>
                <w:sz w:val="16"/>
                <w:szCs w:val="16"/>
              </w:rPr>
              <w:t xml:space="preserve"> See</w:t>
            </w:r>
            <w:r w:rsidR="00881DDB" w:rsidRPr="009034DC">
              <w:rPr>
                <w:rFonts w:cs="Arial"/>
                <w:sz w:val="16"/>
                <w:szCs w:val="16"/>
              </w:rPr>
              <w:t xml:space="preserve"> Section B., </w:t>
            </w:r>
            <w:r w:rsidR="00881DDB" w:rsidRPr="009034DC">
              <w:rPr>
                <w:rFonts w:cs="Arial"/>
                <w:sz w:val="16"/>
                <w:szCs w:val="16"/>
                <w:u w:val="single"/>
              </w:rPr>
              <w:t>SCIENTIFIC/TECHNICAL REPORTING</w:t>
            </w:r>
            <w:r w:rsidR="00881DDB" w:rsidRPr="009034DC">
              <w:rPr>
                <w:rFonts w:cs="Arial"/>
                <w:sz w:val="16"/>
                <w:szCs w:val="16"/>
              </w:rPr>
              <w:t>, of the Federal Assistance Reporting Instructions, for specific guidance.</w:t>
            </w:r>
          </w:p>
          <w:p w14:paraId="6D755A60" w14:textId="0D4C014A" w:rsidR="00881DDB" w:rsidRPr="007561B4" w:rsidRDefault="002D6B1E" w:rsidP="00935A6B">
            <w:pPr>
              <w:pStyle w:val="ListParagraph"/>
              <w:numPr>
                <w:ilvl w:val="0"/>
                <w:numId w:val="6"/>
              </w:numPr>
              <w:spacing w:before="60" w:after="60"/>
              <w:rPr>
                <w:rFonts w:cs="Arial"/>
                <w:sz w:val="16"/>
                <w:szCs w:val="16"/>
              </w:rPr>
            </w:pPr>
            <w:r>
              <w:rPr>
                <w:rFonts w:cs="Arial"/>
                <w:b/>
                <w:bCs/>
                <w:sz w:val="16"/>
                <w:szCs w:val="16"/>
                <w:u w:val="single"/>
              </w:rPr>
              <w:t>FINAL SCIENTIFIC/TECHNICAL REPORT</w:t>
            </w:r>
            <w:r w:rsidRPr="002D6B1E">
              <w:rPr>
                <w:rFonts w:cs="Arial"/>
                <w:b/>
                <w:bCs/>
                <w:sz w:val="16"/>
                <w:szCs w:val="16"/>
              </w:rPr>
              <w:t>:</w:t>
            </w:r>
            <w:r w:rsidRPr="009034DC">
              <w:rPr>
                <w:rFonts w:cs="Arial"/>
                <w:sz w:val="16"/>
                <w:szCs w:val="16"/>
              </w:rPr>
              <w:t xml:space="preserve"> The</w:t>
            </w:r>
            <w:r w:rsidR="00881DDB" w:rsidRPr="007561B4">
              <w:rPr>
                <w:rFonts w:cs="Arial"/>
                <w:sz w:val="16"/>
                <w:szCs w:val="16"/>
              </w:rPr>
              <w:t xml:space="preserve"> Final Scientific/Technical Report is due 14 calendar days after expiration or termination of the Phase I award.  The Final Scientific/Technical Report shall be marked in accordance with the clause entitled “Rights in Data – SBIR/STTR Program” of the award.  Please note, the report must not contain any Protected Personally Identifiable Information, limited rights data (proprietary data), restricted computer software, classified information, information subject to export control classification, or other information not subject to release The Report shall include a single page summary as the first page identifying the purpose of the research, a brief description of the research carried out, the research findings or results, and potential applications of the research.  This summary may be published by DOE and should not contain proprietary information.</w:t>
            </w:r>
          </w:p>
          <w:p w14:paraId="054F0403" w14:textId="6A891D6D" w:rsidR="00881DDB" w:rsidRDefault="002D6B1E" w:rsidP="00935A6B">
            <w:pPr>
              <w:pStyle w:val="ListParagraph"/>
              <w:numPr>
                <w:ilvl w:val="0"/>
                <w:numId w:val="6"/>
              </w:numPr>
              <w:spacing w:before="60" w:after="60"/>
              <w:rPr>
                <w:rFonts w:cs="Arial"/>
                <w:sz w:val="16"/>
                <w:szCs w:val="16"/>
              </w:rPr>
            </w:pPr>
            <w:r w:rsidRPr="002D6B1E">
              <w:rPr>
                <w:rFonts w:cs="Arial"/>
                <w:b/>
                <w:bCs/>
                <w:sz w:val="16"/>
                <w:szCs w:val="16"/>
                <w:u w:val="single"/>
              </w:rPr>
              <w:t>FEDERAL FINANCIAL REPORT (FFR) (SF-425</w:t>
            </w:r>
            <w:r w:rsidRPr="002D6B1E">
              <w:rPr>
                <w:rFonts w:cs="Arial"/>
                <w:b/>
                <w:bCs/>
                <w:sz w:val="16"/>
                <w:szCs w:val="16"/>
              </w:rPr>
              <w:t>)</w:t>
            </w:r>
            <w:r w:rsidR="00881DDB" w:rsidRPr="002D6B1E">
              <w:rPr>
                <w:rFonts w:cs="Arial"/>
                <w:b/>
                <w:bCs/>
                <w:sz w:val="16"/>
                <w:szCs w:val="16"/>
              </w:rPr>
              <w:t>:</w:t>
            </w:r>
            <w:r>
              <w:rPr>
                <w:rFonts w:cs="Arial"/>
                <w:b/>
                <w:bCs/>
                <w:sz w:val="16"/>
                <w:szCs w:val="16"/>
              </w:rPr>
              <w:t xml:space="preserve"> </w:t>
            </w:r>
            <w:r w:rsidR="00881DDB" w:rsidRPr="009034DC">
              <w:rPr>
                <w:rFonts w:cs="Arial"/>
                <w:sz w:val="16"/>
                <w:szCs w:val="16"/>
              </w:rPr>
              <w:t xml:space="preserve">Quarterly and Final Federal Financial Reports (FFRs) must be submitted to the U.S. Department of Energy, Office of Science-Consolidated Service Center (SC-CSC), Office of Financial Services, at </w:t>
            </w:r>
            <w:hyperlink r:id="rId34" w:history="1">
              <w:r w:rsidR="00054413" w:rsidRPr="00C44724">
                <w:rPr>
                  <w:rStyle w:val="Hyperlink"/>
                  <w:rFonts w:cs="Arial"/>
                  <w:sz w:val="16"/>
                  <w:szCs w:val="16"/>
                </w:rPr>
                <w:t>FFR@science.doe.gov</w:t>
              </w:r>
            </w:hyperlink>
            <w:r w:rsidR="00881DDB" w:rsidRPr="009034DC">
              <w:rPr>
                <w:rFonts w:cs="Arial"/>
                <w:sz w:val="16"/>
                <w:szCs w:val="16"/>
              </w:rPr>
              <w:t xml:space="preserve"> and should only include financial information for awards issued by the CSC’s Lemont location (see block 16 of the Assistance Agreement).  Quarterly FFRs must be submitted 30 calendar days following the end of each calendar quarter (March 31, June 30, September 30, and December 31) in accordance with the report instructions.  The FFR and instructions are available at the web address included in Section C., </w:t>
            </w:r>
            <w:r w:rsidR="00881DDB" w:rsidRPr="009034DC">
              <w:rPr>
                <w:rFonts w:cs="Arial"/>
                <w:sz w:val="16"/>
                <w:szCs w:val="16"/>
                <w:u w:val="single"/>
              </w:rPr>
              <w:t xml:space="preserve">FINANCIAL </w:t>
            </w:r>
            <w:r w:rsidRPr="009034DC">
              <w:rPr>
                <w:rFonts w:cs="Arial"/>
                <w:sz w:val="16"/>
                <w:szCs w:val="16"/>
                <w:u w:val="single"/>
              </w:rPr>
              <w:t>REPORTING,</w:t>
            </w:r>
            <w:r w:rsidR="00881DDB" w:rsidRPr="009034DC">
              <w:rPr>
                <w:rFonts w:cs="Arial"/>
                <w:sz w:val="16"/>
                <w:szCs w:val="16"/>
              </w:rPr>
              <w:t xml:space="preserve"> of the attached instructions.</w:t>
            </w:r>
          </w:p>
          <w:p w14:paraId="6CCD7274" w14:textId="104967CA" w:rsidR="00881DDB" w:rsidRPr="007561B4" w:rsidRDefault="002D6B1E" w:rsidP="00935A6B">
            <w:pPr>
              <w:pStyle w:val="ListParagraph"/>
              <w:numPr>
                <w:ilvl w:val="0"/>
                <w:numId w:val="6"/>
              </w:numPr>
              <w:spacing w:before="60" w:after="60"/>
              <w:rPr>
                <w:rFonts w:cs="Arial"/>
                <w:sz w:val="16"/>
                <w:szCs w:val="16"/>
              </w:rPr>
            </w:pPr>
            <w:r w:rsidRPr="002D6B1E">
              <w:rPr>
                <w:rFonts w:cs="Arial"/>
                <w:b/>
                <w:bCs/>
                <w:sz w:val="16"/>
                <w:szCs w:val="16"/>
                <w:u w:val="single"/>
              </w:rPr>
              <w:t>FINAL</w:t>
            </w:r>
            <w:r w:rsidR="00881DDB" w:rsidRPr="002D6B1E">
              <w:rPr>
                <w:rFonts w:cs="Arial"/>
                <w:b/>
                <w:bCs/>
                <w:sz w:val="16"/>
                <w:szCs w:val="16"/>
                <w:u w:val="single"/>
              </w:rPr>
              <w:t xml:space="preserve"> FFR (SF-425)</w:t>
            </w:r>
            <w:r w:rsidRPr="002D6B1E">
              <w:rPr>
                <w:rFonts w:cs="Arial"/>
                <w:b/>
                <w:bCs/>
                <w:sz w:val="16"/>
                <w:szCs w:val="16"/>
              </w:rPr>
              <w:t>:</w:t>
            </w:r>
            <w:r w:rsidRPr="002D6B1E">
              <w:rPr>
                <w:rFonts w:cs="Arial"/>
                <w:sz w:val="16"/>
                <w:szCs w:val="16"/>
              </w:rPr>
              <w:t xml:space="preserve"> </w:t>
            </w:r>
            <w:r w:rsidRPr="009034DC">
              <w:rPr>
                <w:rFonts w:cs="Arial"/>
                <w:sz w:val="16"/>
                <w:szCs w:val="16"/>
              </w:rPr>
              <w:t>A</w:t>
            </w:r>
            <w:r w:rsidR="00881DDB" w:rsidRPr="007561B4">
              <w:rPr>
                <w:rFonts w:cs="Arial"/>
                <w:sz w:val="16"/>
                <w:szCs w:val="16"/>
              </w:rPr>
              <w:t xml:space="preserve"> Final FFR is required at the end of Phase I.</w:t>
            </w:r>
            <w:r w:rsidR="00054413">
              <w:rPr>
                <w:rFonts w:cs="Arial"/>
                <w:sz w:val="16"/>
                <w:szCs w:val="16"/>
              </w:rPr>
              <w:t xml:space="preserve"> </w:t>
            </w:r>
            <w:r w:rsidR="00881DDB" w:rsidRPr="007561B4">
              <w:rPr>
                <w:rFonts w:cs="Arial"/>
                <w:sz w:val="16"/>
                <w:szCs w:val="16"/>
              </w:rPr>
              <w:t>If a Phase I award continues into Phase II, a second Final Federal Financial Report is required after the Phase II Project Period ends for costs associated with Phase II only.</w:t>
            </w:r>
            <w:r w:rsidR="00054413">
              <w:rPr>
                <w:rFonts w:cs="Arial"/>
                <w:sz w:val="16"/>
                <w:szCs w:val="16"/>
              </w:rPr>
              <w:t xml:space="preserve"> </w:t>
            </w:r>
            <w:r w:rsidR="00881DDB" w:rsidRPr="002A1F59">
              <w:rPr>
                <w:rFonts w:cs="Arial"/>
                <w:sz w:val="16"/>
                <w:szCs w:val="16"/>
              </w:rPr>
              <w:t xml:space="preserve">Final FFRs must be e-mailed to </w:t>
            </w:r>
            <w:hyperlink r:id="rId35" w:history="1">
              <w:r w:rsidR="00881DDB" w:rsidRPr="00551523">
                <w:rPr>
                  <w:rStyle w:val="Hyperlink"/>
                  <w:rFonts w:cs="Arial"/>
                  <w:sz w:val="16"/>
                  <w:szCs w:val="16"/>
                </w:rPr>
                <w:t>FFR@science.doe.gov</w:t>
              </w:r>
            </w:hyperlink>
            <w:r w:rsidR="00881DDB" w:rsidRPr="002A1F59">
              <w:rPr>
                <w:rFonts w:cs="Arial"/>
                <w:sz w:val="16"/>
                <w:szCs w:val="16"/>
              </w:rPr>
              <w:t xml:space="preserve"> and also submitted through Fedconnect.</w:t>
            </w:r>
            <w:r w:rsidR="00881DDB">
              <w:rPr>
                <w:rFonts w:cs="Arial"/>
                <w:sz w:val="16"/>
                <w:szCs w:val="16"/>
              </w:rPr>
              <w:t xml:space="preserve"> </w:t>
            </w:r>
            <w:r w:rsidR="00881DDB" w:rsidRPr="007561B4">
              <w:rPr>
                <w:rFonts w:cs="Arial"/>
                <w:sz w:val="16"/>
                <w:szCs w:val="16"/>
              </w:rPr>
              <w:t xml:space="preserve">The FFR and instructions may be found at the web address included in Section C., </w:t>
            </w:r>
            <w:r w:rsidR="00881DDB" w:rsidRPr="007561B4">
              <w:rPr>
                <w:rFonts w:cs="Arial"/>
                <w:sz w:val="16"/>
                <w:szCs w:val="16"/>
                <w:u w:val="single"/>
              </w:rPr>
              <w:t>FINANCIAL REPORTING,</w:t>
            </w:r>
            <w:r w:rsidR="00881DDB" w:rsidRPr="007561B4">
              <w:rPr>
                <w:rFonts w:cs="Arial"/>
                <w:sz w:val="16"/>
                <w:szCs w:val="16"/>
              </w:rPr>
              <w:t xml:space="preserve"> of the attached instructions.  After submitting a Final FFR for an individual award, do not continue to report the award on subsequent FFR submissions unless a correction is required.  In accordance with 2 CFR 200.344, </w:t>
            </w:r>
            <w:r w:rsidR="00881DDB">
              <w:rPr>
                <w:rFonts w:cs="Arial"/>
                <w:sz w:val="16"/>
                <w:szCs w:val="16"/>
              </w:rPr>
              <w:t>final FFRs</w:t>
            </w:r>
            <w:r w:rsidR="00881DDB" w:rsidRPr="007561B4">
              <w:rPr>
                <w:rFonts w:cs="Arial"/>
                <w:sz w:val="16"/>
                <w:szCs w:val="16"/>
              </w:rPr>
              <w:t xml:space="preserve"> must be submitted no later than 120 calendar days after the end date of the </w:t>
            </w:r>
            <w:r w:rsidR="00881DDB">
              <w:rPr>
                <w:rFonts w:cs="Arial"/>
                <w:sz w:val="16"/>
                <w:szCs w:val="16"/>
              </w:rPr>
              <w:t xml:space="preserve">Phase I and Phase II </w:t>
            </w:r>
            <w:r w:rsidR="00881DDB" w:rsidRPr="007561B4">
              <w:rPr>
                <w:rFonts w:cs="Arial"/>
                <w:sz w:val="16"/>
                <w:szCs w:val="16"/>
              </w:rPr>
              <w:t>period of performance</w:t>
            </w:r>
            <w:r w:rsidR="00770318">
              <w:rPr>
                <w:rFonts w:cs="Arial"/>
                <w:sz w:val="16"/>
                <w:szCs w:val="16"/>
              </w:rPr>
              <w:t xml:space="preserve">. </w:t>
            </w:r>
            <w:r w:rsidR="00770318" w:rsidRPr="00770318">
              <w:rPr>
                <w:rFonts w:cs="Arial"/>
                <w:sz w:val="16"/>
                <w:szCs w:val="16"/>
              </w:rPr>
              <w:t xml:space="preserve">Final FFRs for a prior Phase must be submitted </w:t>
            </w:r>
            <w:r w:rsidR="005E4155">
              <w:rPr>
                <w:rFonts w:cs="Arial"/>
                <w:sz w:val="16"/>
                <w:szCs w:val="16"/>
              </w:rPr>
              <w:t>before</w:t>
            </w:r>
            <w:r w:rsidR="00770318" w:rsidRPr="00770318">
              <w:rPr>
                <w:rFonts w:cs="Arial"/>
                <w:sz w:val="16"/>
                <w:szCs w:val="16"/>
              </w:rPr>
              <w:t xml:space="preserve"> award of a sequential Phase II renewal (</w:t>
            </w:r>
            <w:r w:rsidR="005E4155">
              <w:rPr>
                <w:rFonts w:cs="Arial"/>
                <w:sz w:val="16"/>
                <w:szCs w:val="16"/>
              </w:rPr>
              <w:t>final FFR for Phase I before award of a Phase II, f</w:t>
            </w:r>
            <w:r w:rsidR="00770318" w:rsidRPr="00770318">
              <w:rPr>
                <w:rFonts w:cs="Arial"/>
                <w:sz w:val="16"/>
                <w:szCs w:val="16"/>
              </w:rPr>
              <w:t>inal FFR for Phase II before award of a Phase IIA/Phase IIB</w:t>
            </w:r>
            <w:r w:rsidR="005E4155">
              <w:rPr>
                <w:rFonts w:cs="Arial"/>
                <w:sz w:val="16"/>
                <w:szCs w:val="16"/>
              </w:rPr>
              <w:t>,</w:t>
            </w:r>
            <w:r w:rsidR="00770318" w:rsidRPr="00770318">
              <w:rPr>
                <w:rFonts w:cs="Arial"/>
                <w:sz w:val="16"/>
                <w:szCs w:val="16"/>
              </w:rPr>
              <w:t xml:space="preserve"> or final FFR for Phase IIA/Phase IIB before award of a Phase IIC).</w:t>
            </w:r>
          </w:p>
          <w:p w14:paraId="15AFAF2D" w14:textId="2F9B9D6E" w:rsidR="00881DDB" w:rsidRDefault="002D6B1E" w:rsidP="00935A6B">
            <w:pPr>
              <w:pStyle w:val="ListParagraph"/>
              <w:numPr>
                <w:ilvl w:val="0"/>
                <w:numId w:val="6"/>
              </w:numPr>
              <w:spacing w:before="60" w:after="60"/>
              <w:rPr>
                <w:rFonts w:cs="Arial"/>
                <w:sz w:val="16"/>
                <w:szCs w:val="16"/>
              </w:rPr>
            </w:pPr>
            <w:r w:rsidRPr="002D6B1E">
              <w:rPr>
                <w:rFonts w:cs="Arial"/>
                <w:b/>
                <w:bCs/>
                <w:sz w:val="16"/>
                <w:szCs w:val="16"/>
                <w:u w:val="single"/>
              </w:rPr>
              <w:t>CLOSEOUT REPORTING</w:t>
            </w:r>
            <w:r w:rsidRPr="002D6B1E">
              <w:rPr>
                <w:rFonts w:cs="Arial"/>
                <w:b/>
                <w:bCs/>
                <w:sz w:val="16"/>
                <w:szCs w:val="16"/>
              </w:rPr>
              <w:t>:</w:t>
            </w:r>
            <w:r w:rsidRPr="009034DC">
              <w:rPr>
                <w:rFonts w:cs="Arial"/>
                <w:sz w:val="16"/>
                <w:szCs w:val="16"/>
              </w:rPr>
              <w:t xml:space="preserve"> DOE</w:t>
            </w:r>
            <w:r w:rsidR="00881DDB" w:rsidRPr="009034DC">
              <w:rPr>
                <w:rFonts w:cs="Arial"/>
                <w:sz w:val="16"/>
                <w:szCs w:val="16"/>
              </w:rPr>
              <w:t xml:space="preserve"> will provide additional detailed closeout reporting instructions to the recipient by letter upon award expiration.  In accordance with 2 CFR 200.344, the Closeout Reports must be submitted no later than 120 calendar days after the end date of the period of performance.  See Section D., </w:t>
            </w:r>
            <w:r w:rsidR="00881DDB" w:rsidRPr="009034DC">
              <w:rPr>
                <w:rFonts w:cs="Arial"/>
                <w:sz w:val="16"/>
                <w:szCs w:val="16"/>
                <w:u w:val="single"/>
              </w:rPr>
              <w:t>CLOSEOUT REPORTS</w:t>
            </w:r>
            <w:r w:rsidR="00881DDB" w:rsidRPr="009034DC">
              <w:rPr>
                <w:rFonts w:cs="Arial"/>
                <w:sz w:val="16"/>
                <w:szCs w:val="16"/>
              </w:rPr>
              <w:t>, of the attached instructions for additional guidance.</w:t>
            </w:r>
          </w:p>
          <w:p w14:paraId="487D304D" w14:textId="4D78188D" w:rsidR="00881DDB" w:rsidRDefault="002D6B1E" w:rsidP="00935A6B">
            <w:pPr>
              <w:pStyle w:val="ListParagraph"/>
              <w:numPr>
                <w:ilvl w:val="0"/>
                <w:numId w:val="6"/>
              </w:numPr>
              <w:spacing w:before="60" w:after="60"/>
              <w:rPr>
                <w:rFonts w:cs="Arial"/>
                <w:sz w:val="16"/>
                <w:szCs w:val="16"/>
              </w:rPr>
            </w:pPr>
            <w:r w:rsidRPr="002D6B1E">
              <w:rPr>
                <w:rFonts w:cs="Arial"/>
                <w:b/>
                <w:bCs/>
                <w:sz w:val="16"/>
                <w:szCs w:val="16"/>
                <w:u w:val="single"/>
              </w:rPr>
              <w:t>AUDIT OF FOR-PROFIT RECIPIENTS</w:t>
            </w:r>
            <w:r w:rsidRPr="002D6B1E">
              <w:rPr>
                <w:rFonts w:cs="Arial"/>
                <w:b/>
                <w:bCs/>
                <w:sz w:val="16"/>
                <w:szCs w:val="16"/>
              </w:rPr>
              <w:t>:</w:t>
            </w:r>
            <w:r w:rsidRPr="009034DC">
              <w:rPr>
                <w:rFonts w:cs="Arial"/>
                <w:sz w:val="16"/>
                <w:szCs w:val="16"/>
              </w:rPr>
              <w:t xml:space="preserve"> See</w:t>
            </w:r>
            <w:r w:rsidR="00881DDB" w:rsidRPr="009034DC">
              <w:rPr>
                <w:rFonts w:cs="Arial"/>
                <w:sz w:val="16"/>
                <w:szCs w:val="16"/>
              </w:rPr>
              <w:t xml:space="preserve"> Section E., </w:t>
            </w:r>
            <w:r w:rsidR="00881DDB" w:rsidRPr="009034DC">
              <w:rPr>
                <w:rFonts w:cs="Arial"/>
                <w:sz w:val="16"/>
                <w:szCs w:val="16"/>
                <w:u w:val="single"/>
              </w:rPr>
              <w:t>OTHER REPORTING</w:t>
            </w:r>
            <w:r w:rsidR="00881DDB" w:rsidRPr="009034DC">
              <w:rPr>
                <w:rFonts w:cs="Arial"/>
                <w:sz w:val="16"/>
                <w:szCs w:val="16"/>
              </w:rPr>
              <w:t>, of the Federal Assistance Reporting Instructions, for guidance and submission requirements.</w:t>
            </w:r>
          </w:p>
          <w:p w14:paraId="571C59BB" w14:textId="06746B1A" w:rsidR="00881DDB" w:rsidRDefault="00881DDB" w:rsidP="00935A6B">
            <w:pPr>
              <w:pStyle w:val="ListParagraph"/>
              <w:numPr>
                <w:ilvl w:val="0"/>
                <w:numId w:val="6"/>
              </w:numPr>
              <w:spacing w:before="60" w:after="60"/>
              <w:rPr>
                <w:rFonts w:cs="Arial"/>
                <w:sz w:val="16"/>
                <w:szCs w:val="16"/>
              </w:rPr>
            </w:pPr>
            <w:r w:rsidRPr="002D6B1E">
              <w:rPr>
                <w:rFonts w:cs="Arial"/>
                <w:b/>
                <w:bCs/>
                <w:sz w:val="16"/>
                <w:szCs w:val="16"/>
                <w:u w:val="single"/>
              </w:rPr>
              <w:t>SF-428</w:t>
            </w:r>
            <w:r w:rsidR="002D6B1E" w:rsidRPr="002D6B1E">
              <w:rPr>
                <w:rFonts w:cs="Arial"/>
                <w:b/>
                <w:bCs/>
                <w:sz w:val="16"/>
                <w:szCs w:val="16"/>
              </w:rPr>
              <w:t xml:space="preserve">: </w:t>
            </w:r>
            <w:r w:rsidR="002D6B1E" w:rsidRPr="009034DC">
              <w:rPr>
                <w:rFonts w:cs="Arial"/>
                <w:sz w:val="16"/>
                <w:szCs w:val="16"/>
              </w:rPr>
              <w:t>See</w:t>
            </w:r>
            <w:r w:rsidRPr="009034DC">
              <w:rPr>
                <w:rFonts w:cs="Arial"/>
                <w:sz w:val="16"/>
                <w:szCs w:val="16"/>
              </w:rPr>
              <w:t xml:space="preserve"> Section E.  </w:t>
            </w:r>
            <w:r w:rsidRPr="009034DC">
              <w:rPr>
                <w:rFonts w:cs="Arial"/>
                <w:sz w:val="16"/>
                <w:szCs w:val="16"/>
                <w:u w:val="single"/>
              </w:rPr>
              <w:t>OTHER REPORTING</w:t>
            </w:r>
            <w:r w:rsidRPr="009034DC">
              <w:rPr>
                <w:rFonts w:cs="Arial"/>
                <w:sz w:val="16"/>
                <w:szCs w:val="16"/>
              </w:rPr>
              <w:t>, SF-428 Tangible Personal Property Report Forms Family, of the Federal Assistance Reporting Instructions, for guidance and submission schedules.</w:t>
            </w:r>
          </w:p>
          <w:p w14:paraId="14E7B03D" w14:textId="3F7ED800" w:rsidR="005E4155" w:rsidRDefault="002D6B1E" w:rsidP="005E4155">
            <w:pPr>
              <w:pStyle w:val="ListParagraph"/>
              <w:numPr>
                <w:ilvl w:val="0"/>
                <w:numId w:val="6"/>
              </w:numPr>
              <w:spacing w:before="60" w:after="60"/>
              <w:rPr>
                <w:rFonts w:cs="Arial"/>
                <w:sz w:val="16"/>
                <w:szCs w:val="16"/>
              </w:rPr>
            </w:pPr>
            <w:r w:rsidRPr="002D6B1E">
              <w:rPr>
                <w:rFonts w:cs="Arial"/>
                <w:b/>
                <w:bCs/>
                <w:sz w:val="16"/>
                <w:szCs w:val="16"/>
                <w:u w:val="single"/>
              </w:rPr>
              <w:t>SBIR/STTR FUNDING AGREEMENT CERTIFICATION – LIFE CYCLE CERTIFICATION:</w:t>
            </w:r>
            <w:r w:rsidR="00881DDB" w:rsidRPr="009034DC">
              <w:rPr>
                <w:rFonts w:cs="Arial"/>
                <w:sz w:val="16"/>
                <w:szCs w:val="16"/>
              </w:rPr>
              <w:t xml:space="preserve"> </w:t>
            </w:r>
            <w:r w:rsidR="00881DDB" w:rsidRPr="007561B4">
              <w:rPr>
                <w:rFonts w:cs="Arial"/>
                <w:sz w:val="16"/>
                <w:szCs w:val="16"/>
              </w:rPr>
              <w:t>The certification must be submitted 30 days prior to the end of the Phase I Project Period End Date.   See Section E., OTHER REPORTING, of the Federal Assistance Reporting Instructions for specific guidance.</w:t>
            </w:r>
          </w:p>
          <w:p w14:paraId="0084C69E" w14:textId="77777777" w:rsidR="00270A64" w:rsidRPr="00270A64" w:rsidRDefault="00270A64" w:rsidP="00270A64">
            <w:pPr>
              <w:spacing w:before="60" w:after="60"/>
              <w:rPr>
                <w:rFonts w:cs="Arial"/>
                <w:sz w:val="16"/>
                <w:szCs w:val="16"/>
              </w:rPr>
            </w:pPr>
          </w:p>
          <w:p w14:paraId="6CDFAC99" w14:textId="11EAFF71" w:rsidR="005E4155" w:rsidRPr="005E4155" w:rsidRDefault="005E4155" w:rsidP="005E4155">
            <w:pPr>
              <w:spacing w:after="240"/>
              <w:rPr>
                <w:rFonts w:cs="Arial"/>
                <w:sz w:val="16"/>
                <w:szCs w:val="16"/>
              </w:rPr>
            </w:pPr>
            <w:r w:rsidRPr="00C83C23">
              <w:rPr>
                <w:rFonts w:cs="Arial"/>
                <w:sz w:val="16"/>
                <w:szCs w:val="16"/>
              </w:rPr>
              <w:lastRenderedPageBreak/>
              <w:t>5. Special Instructions</w:t>
            </w:r>
            <w:r>
              <w:rPr>
                <w:rFonts w:cs="Arial"/>
                <w:sz w:val="16"/>
                <w:szCs w:val="16"/>
              </w:rPr>
              <w:t xml:space="preserve"> </w:t>
            </w:r>
            <w:r w:rsidRPr="002D6B1E">
              <w:rPr>
                <w:rFonts w:cs="Arial"/>
                <w:b/>
                <w:bCs/>
                <w:sz w:val="16"/>
                <w:szCs w:val="16"/>
              </w:rPr>
              <w:t>(</w:t>
            </w:r>
            <w:r>
              <w:rPr>
                <w:rFonts w:cs="Arial"/>
                <w:b/>
                <w:bCs/>
                <w:sz w:val="16"/>
                <w:szCs w:val="16"/>
              </w:rPr>
              <w:t>CONTINUED</w:t>
            </w:r>
            <w:r w:rsidRPr="002D6B1E">
              <w:rPr>
                <w:rFonts w:cs="Arial"/>
                <w:b/>
                <w:bCs/>
                <w:sz w:val="16"/>
                <w:szCs w:val="16"/>
              </w:rPr>
              <w:t>)</w:t>
            </w:r>
            <w:r w:rsidRPr="00C83C23">
              <w:rPr>
                <w:rFonts w:cs="Arial"/>
                <w:sz w:val="16"/>
                <w:szCs w:val="16"/>
              </w:rPr>
              <w:t>:</w:t>
            </w:r>
          </w:p>
          <w:p w14:paraId="7DC6E42F" w14:textId="6966760F" w:rsidR="00881DDB" w:rsidRPr="009034DC" w:rsidRDefault="002D6B1E" w:rsidP="00935A6B">
            <w:pPr>
              <w:pStyle w:val="ListParagraph"/>
              <w:numPr>
                <w:ilvl w:val="0"/>
                <w:numId w:val="6"/>
              </w:numPr>
              <w:spacing w:before="60" w:after="60"/>
              <w:rPr>
                <w:rFonts w:cs="Arial"/>
                <w:sz w:val="16"/>
                <w:szCs w:val="16"/>
              </w:rPr>
            </w:pPr>
            <w:r w:rsidRPr="002D6B1E">
              <w:rPr>
                <w:rFonts w:cs="Arial"/>
                <w:b/>
                <w:sz w:val="16"/>
                <w:szCs w:val="16"/>
                <w:u w:val="single"/>
              </w:rPr>
              <w:t>SUBJECT INVENTION REPORTING AND PATENT REPORTING:</w:t>
            </w:r>
            <w:r w:rsidR="00881DDB" w:rsidRPr="009034DC">
              <w:rPr>
                <w:rFonts w:cs="Arial"/>
                <w:bCs/>
                <w:sz w:val="16"/>
                <w:szCs w:val="16"/>
              </w:rPr>
              <w:t xml:space="preserve"> Failure to comply with the terms of the agreement may result in a loss of rights in Subject Inventions, including, but not limited to, forfeiture of retained rights. All Subject Inventions (conceived or first actually reduced to practice in the performance of the above identified agreement) must be timely reported at </w:t>
            </w:r>
            <w:hyperlink r:id="rId36" w:history="1">
              <w:r w:rsidR="005E4155" w:rsidRPr="00802E0E">
                <w:rPr>
                  <w:rStyle w:val="Hyperlink"/>
                  <w:rFonts w:cs="Arial"/>
                  <w:bCs/>
                  <w:sz w:val="16"/>
                  <w:szCs w:val="16"/>
                </w:rPr>
                <w:t>https://www.nist.gov/iedison</w:t>
              </w:r>
            </w:hyperlink>
            <w:r w:rsidR="00881DDB" w:rsidRPr="009034DC">
              <w:rPr>
                <w:rFonts w:cs="Arial"/>
                <w:bCs/>
                <w:sz w:val="16"/>
                <w:szCs w:val="16"/>
              </w:rPr>
              <w:t xml:space="preserve">. Invention reporting is required regardless of any patent protection sought or the subject matter (e.g. software invention). Any manuscript describing the invention for publication or of any on sale or public use planned for an invention must be promptly reported through iEdison. For assistance with iEdison, please contact </w:t>
            </w:r>
            <w:hyperlink r:id="rId37" w:history="1">
              <w:r w:rsidR="00881DDB" w:rsidRPr="0072427B">
                <w:rPr>
                  <w:rStyle w:val="Hyperlink"/>
                  <w:rFonts w:cs="Arial"/>
                  <w:bCs/>
                  <w:sz w:val="16"/>
                  <w:szCs w:val="16"/>
                </w:rPr>
                <w:t>iedison@nist.gov</w:t>
              </w:r>
            </w:hyperlink>
            <w:r w:rsidR="00881DDB" w:rsidRPr="009034DC">
              <w:rPr>
                <w:rFonts w:cs="Arial"/>
                <w:bCs/>
                <w:sz w:val="16"/>
                <w:szCs w:val="16"/>
              </w:rPr>
              <w:t xml:space="preserve">. For assistance regarding DOE's administration of Subject Inventions or patents, please contact Intellectual Property Law (IPL) at (630) 283-7117 or </w:t>
            </w:r>
            <w:hyperlink r:id="rId38" w:history="1">
              <w:r w:rsidR="00881DDB" w:rsidRPr="009034DC">
                <w:rPr>
                  <w:rStyle w:val="Hyperlink"/>
                  <w:rFonts w:cs="Arial"/>
                  <w:bCs/>
                  <w:sz w:val="16"/>
                  <w:szCs w:val="16"/>
                </w:rPr>
                <w:t>Chicago-IP@science.doe.gov</w:t>
              </w:r>
            </w:hyperlink>
            <w:r w:rsidR="00881DDB" w:rsidRPr="009034DC">
              <w:rPr>
                <w:rFonts w:cs="Arial"/>
                <w:bCs/>
                <w:sz w:val="16"/>
                <w:szCs w:val="16"/>
              </w:rPr>
              <w:t xml:space="preserve">. </w:t>
            </w:r>
          </w:p>
          <w:p w14:paraId="4190B16B" w14:textId="3CE36B6E" w:rsidR="00881DDB" w:rsidRDefault="002D6B1E" w:rsidP="00935A6B">
            <w:pPr>
              <w:pStyle w:val="ListParagraph"/>
              <w:numPr>
                <w:ilvl w:val="0"/>
                <w:numId w:val="6"/>
              </w:numPr>
              <w:rPr>
                <w:rFonts w:cs="Arial"/>
                <w:sz w:val="16"/>
                <w:szCs w:val="16"/>
              </w:rPr>
            </w:pPr>
            <w:r w:rsidRPr="002D6B1E">
              <w:rPr>
                <w:rFonts w:cs="Arial"/>
                <w:b/>
                <w:sz w:val="16"/>
                <w:szCs w:val="16"/>
                <w:u w:val="single"/>
              </w:rPr>
              <w:t>NDAA OF 2019 ANNUAL TECHNICAL OR BUSINESS ASSISTANCE REPORT</w:t>
            </w:r>
            <w:r w:rsidRPr="002D6B1E">
              <w:rPr>
                <w:rFonts w:cs="Arial"/>
                <w:b/>
                <w:sz w:val="16"/>
                <w:szCs w:val="16"/>
              </w:rPr>
              <w:t xml:space="preserve">: </w:t>
            </w:r>
            <w:r w:rsidRPr="009034DC">
              <w:rPr>
                <w:rFonts w:cs="Arial"/>
                <w:bCs/>
                <w:sz w:val="16"/>
                <w:szCs w:val="16"/>
              </w:rPr>
              <w:t>A</w:t>
            </w:r>
            <w:r w:rsidR="00881DDB" w:rsidRPr="009034DC">
              <w:rPr>
                <w:rFonts w:cs="Arial"/>
                <w:bCs/>
                <w:sz w:val="16"/>
                <w:szCs w:val="16"/>
              </w:rPr>
              <w:t xml:space="preserve"> Recipient that receives technical or business assistance from a vendor (either funded directly by DOE or by the Recipient using award funds) must submit a description of the technical or business assistance provided and the benefits and results of the technical or business assistance provided. This report shall be submitted annually for each individual vendor that provided technical or business assistance using the template entitled “</w:t>
            </w:r>
            <w:r w:rsidR="00881DDB" w:rsidRPr="009034DC">
              <w:rPr>
                <w:rFonts w:cs="Arial"/>
                <w:bCs/>
                <w:i/>
                <w:sz w:val="16"/>
                <w:szCs w:val="16"/>
              </w:rPr>
              <w:t>NDAA of 2019 Annual Technical or Business Assistance Report”</w:t>
            </w:r>
            <w:r w:rsidR="00881DDB" w:rsidRPr="009034DC">
              <w:rPr>
                <w:rFonts w:cs="Arial"/>
                <w:bCs/>
                <w:sz w:val="16"/>
                <w:szCs w:val="16"/>
              </w:rPr>
              <w:t xml:space="preserve"> bel</w:t>
            </w:r>
            <w:r w:rsidR="00881DDB" w:rsidRPr="007561B4">
              <w:rPr>
                <w:rFonts w:cs="Arial"/>
                <w:bCs/>
                <w:sz w:val="16"/>
                <w:szCs w:val="16"/>
              </w:rPr>
              <w:t xml:space="preserve">ow. </w:t>
            </w:r>
            <w:r w:rsidR="00881DDB" w:rsidRPr="007561B4">
              <w:rPr>
                <w:rFonts w:cs="Arial"/>
                <w:sz w:val="16"/>
                <w:szCs w:val="16"/>
              </w:rPr>
              <w:t xml:space="preserve">To fulfill this reporting requirement, a Recipient must include this template with its responses in an appendix at the end of the Final Technical Report.  </w:t>
            </w:r>
          </w:p>
          <w:p w14:paraId="3704448E" w14:textId="77777777" w:rsidR="00881DDB" w:rsidRPr="009034DC" w:rsidRDefault="00881DDB" w:rsidP="00935A6B">
            <w:pPr>
              <w:pStyle w:val="ListParagraph"/>
              <w:ind w:left="702"/>
              <w:rPr>
                <w:rFonts w:cs="Arial"/>
                <w:sz w:val="16"/>
                <w:szCs w:val="16"/>
              </w:rPr>
            </w:pPr>
          </w:p>
          <w:p w14:paraId="53B6D4D3" w14:textId="77777777" w:rsidR="00881DDB" w:rsidRDefault="00881DDB" w:rsidP="00935A6B">
            <w:pPr>
              <w:pStyle w:val="ListParagraph"/>
              <w:ind w:left="702"/>
              <w:rPr>
                <w:rFonts w:cs="Arial"/>
                <w:b/>
                <w:bCs/>
                <w:sz w:val="16"/>
                <w:szCs w:val="16"/>
                <w:u w:val="single"/>
              </w:rPr>
            </w:pPr>
            <w:r w:rsidRPr="009034DC">
              <w:rPr>
                <w:rFonts w:cs="Arial"/>
                <w:b/>
                <w:bCs/>
                <w:sz w:val="16"/>
                <w:szCs w:val="16"/>
                <w:u w:val="single"/>
              </w:rPr>
              <w:t>NDAA of 2019 Annual Technical or Business Assistance Report</w:t>
            </w:r>
          </w:p>
          <w:p w14:paraId="6429F38A" w14:textId="77777777" w:rsidR="00881DDB" w:rsidRDefault="00881DDB" w:rsidP="00935A6B">
            <w:pPr>
              <w:pStyle w:val="ListParagraph"/>
              <w:ind w:left="702"/>
              <w:rPr>
                <w:rFonts w:cs="Arial"/>
                <w:sz w:val="16"/>
                <w:szCs w:val="16"/>
              </w:rPr>
            </w:pPr>
            <w:r w:rsidRPr="00D5786A">
              <w:rPr>
                <w:rFonts w:cs="Arial"/>
                <w:sz w:val="16"/>
                <w:szCs w:val="16"/>
              </w:rPr>
              <w:t xml:space="preserve">Vendor </w:t>
            </w:r>
            <w:r>
              <w:rPr>
                <w:rFonts w:cs="Arial"/>
                <w:sz w:val="16"/>
                <w:szCs w:val="16"/>
              </w:rPr>
              <w:t>n</w:t>
            </w:r>
            <w:r w:rsidRPr="00D5786A">
              <w:rPr>
                <w:rFonts w:cs="Arial"/>
                <w:sz w:val="16"/>
                <w:szCs w:val="16"/>
              </w:rPr>
              <w:t>ame:</w:t>
            </w:r>
          </w:p>
          <w:p w14:paraId="70BBA8D3" w14:textId="77777777" w:rsidR="00881DDB" w:rsidRDefault="00881DDB" w:rsidP="00935A6B">
            <w:pPr>
              <w:pStyle w:val="ListParagraph"/>
              <w:ind w:left="702"/>
              <w:rPr>
                <w:rFonts w:cs="Arial"/>
                <w:sz w:val="16"/>
                <w:szCs w:val="16"/>
              </w:rPr>
            </w:pPr>
            <w:r w:rsidRPr="00D5786A">
              <w:rPr>
                <w:rFonts w:cs="Arial"/>
                <w:sz w:val="16"/>
                <w:szCs w:val="16"/>
              </w:rPr>
              <w:t xml:space="preserve">Type of </w:t>
            </w:r>
            <w:r>
              <w:rPr>
                <w:rFonts w:cs="Arial"/>
                <w:sz w:val="16"/>
                <w:szCs w:val="16"/>
              </w:rPr>
              <w:t>s</w:t>
            </w:r>
            <w:r w:rsidRPr="00D5786A">
              <w:rPr>
                <w:rFonts w:cs="Arial"/>
                <w:sz w:val="16"/>
                <w:szCs w:val="16"/>
              </w:rPr>
              <w:t>ervice</w:t>
            </w:r>
            <w:r>
              <w:rPr>
                <w:rFonts w:cs="Arial"/>
                <w:sz w:val="16"/>
                <w:szCs w:val="16"/>
              </w:rPr>
              <w:t>(s)</w:t>
            </w:r>
            <w:r w:rsidRPr="00D5786A">
              <w:rPr>
                <w:rFonts w:cs="Arial"/>
                <w:sz w:val="16"/>
                <w:szCs w:val="16"/>
              </w:rPr>
              <w:t>:</w:t>
            </w:r>
          </w:p>
          <w:p w14:paraId="443B46B3" w14:textId="119EFA5E" w:rsidR="00881DDB" w:rsidRDefault="00881DDB" w:rsidP="00935A6B">
            <w:pPr>
              <w:pStyle w:val="ListParagraph"/>
              <w:ind w:left="702"/>
              <w:rPr>
                <w:rFonts w:cs="Arial"/>
                <w:sz w:val="16"/>
                <w:szCs w:val="16"/>
              </w:rPr>
            </w:pPr>
            <w:r w:rsidRPr="00D5786A">
              <w:rPr>
                <w:rFonts w:cs="Arial"/>
                <w:sz w:val="16"/>
                <w:szCs w:val="16"/>
              </w:rPr>
              <w:t>Please check all that apply:</w:t>
            </w:r>
          </w:p>
          <w:p w14:paraId="23C0995B" w14:textId="77777777" w:rsidR="00881DDB" w:rsidRPr="009034DC" w:rsidRDefault="00881DDB" w:rsidP="00935A6B">
            <w:pPr>
              <w:pStyle w:val="ListParagraph"/>
              <w:ind w:left="702"/>
              <w:rPr>
                <w:rFonts w:cs="Arial"/>
                <w:sz w:val="16"/>
                <w:szCs w:val="16"/>
              </w:rPr>
            </w:pPr>
          </w:p>
          <w:p w14:paraId="40E43502" w14:textId="77777777" w:rsidR="00881DDB" w:rsidRPr="00D5786A" w:rsidRDefault="00881DDB" w:rsidP="00935A6B">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product sales</w:t>
            </w:r>
          </w:p>
          <w:p w14:paraId="0DD262B3" w14:textId="77777777" w:rsidR="00881DDB" w:rsidRPr="00D5786A" w:rsidRDefault="00881DDB" w:rsidP="00935A6B">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intellectual property protections</w:t>
            </w:r>
          </w:p>
          <w:p w14:paraId="5B211FC1" w14:textId="77777777" w:rsidR="00881DDB" w:rsidRPr="00D5786A" w:rsidRDefault="00881DDB" w:rsidP="00935A6B">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market research</w:t>
            </w:r>
          </w:p>
          <w:p w14:paraId="20CC07D5" w14:textId="77777777" w:rsidR="00881DDB" w:rsidRPr="00D5786A" w:rsidRDefault="00881DDB" w:rsidP="00935A6B">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market validation</w:t>
            </w:r>
          </w:p>
          <w:p w14:paraId="4E552C40" w14:textId="77777777" w:rsidR="00881DDB" w:rsidRPr="00D5786A" w:rsidRDefault="00881DDB" w:rsidP="00935A6B">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development of regulatory plans</w:t>
            </w:r>
          </w:p>
          <w:p w14:paraId="348F8418" w14:textId="77777777" w:rsidR="00881DDB" w:rsidRDefault="00881DDB" w:rsidP="00935A6B">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development of manufacturing plans</w:t>
            </w:r>
          </w:p>
          <w:p w14:paraId="00CB5554" w14:textId="77777777" w:rsidR="00881DDB" w:rsidRPr="00D5786A" w:rsidRDefault="00881DDB" w:rsidP="00935A6B">
            <w:pPr>
              <w:keepNext/>
              <w:keepLines/>
              <w:widowControl w:val="0"/>
              <w:numPr>
                <w:ilvl w:val="0"/>
                <w:numId w:val="32"/>
              </w:numPr>
              <w:autoSpaceDE w:val="0"/>
              <w:autoSpaceDN w:val="0"/>
              <w:adjustRightInd w:val="0"/>
              <w:ind w:left="1422"/>
              <w:rPr>
                <w:rFonts w:cs="Arial"/>
                <w:sz w:val="16"/>
                <w:szCs w:val="16"/>
              </w:rPr>
            </w:pPr>
            <w:r>
              <w:rPr>
                <w:rFonts w:cs="Arial"/>
                <w:sz w:val="16"/>
                <w:szCs w:val="16"/>
              </w:rPr>
              <w:t>access to technical and business literature available through on-line data bases</w:t>
            </w:r>
          </w:p>
          <w:p w14:paraId="58B383AF" w14:textId="236A93F9" w:rsidR="00881DDB" w:rsidRDefault="00881DDB" w:rsidP="00935A6B">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other:  please describe:</w:t>
            </w:r>
          </w:p>
          <w:p w14:paraId="4994D68F" w14:textId="77777777" w:rsidR="00881DDB" w:rsidRPr="009034DC" w:rsidRDefault="00881DDB" w:rsidP="00935A6B">
            <w:pPr>
              <w:keepNext/>
              <w:keepLines/>
              <w:widowControl w:val="0"/>
              <w:autoSpaceDE w:val="0"/>
              <w:autoSpaceDN w:val="0"/>
              <w:adjustRightInd w:val="0"/>
              <w:ind w:left="1422"/>
              <w:rPr>
                <w:rFonts w:cs="Arial"/>
                <w:sz w:val="16"/>
                <w:szCs w:val="16"/>
              </w:rPr>
            </w:pPr>
          </w:p>
          <w:p w14:paraId="6F5B3D47" w14:textId="77777777" w:rsidR="00881DDB" w:rsidRDefault="00881DDB" w:rsidP="00935A6B">
            <w:pPr>
              <w:pStyle w:val="ListParagraph"/>
              <w:ind w:left="702"/>
              <w:rPr>
                <w:rFonts w:cs="Arial"/>
                <w:sz w:val="16"/>
                <w:szCs w:val="16"/>
              </w:rPr>
            </w:pPr>
            <w:r>
              <w:rPr>
                <w:rFonts w:cs="Arial"/>
                <w:sz w:val="16"/>
                <w:szCs w:val="16"/>
              </w:rPr>
              <w:t>Please identify any benefits of the service(s) provided:</w:t>
            </w:r>
          </w:p>
          <w:p w14:paraId="0B33EDCD" w14:textId="77777777" w:rsidR="00881DDB" w:rsidRDefault="00881DDB" w:rsidP="00935A6B">
            <w:pPr>
              <w:pStyle w:val="ListParagraph"/>
              <w:ind w:left="702"/>
              <w:rPr>
                <w:rFonts w:cs="Arial"/>
                <w:sz w:val="16"/>
                <w:szCs w:val="16"/>
              </w:rPr>
            </w:pPr>
            <w:r>
              <w:rPr>
                <w:rFonts w:cs="Arial"/>
                <w:sz w:val="16"/>
                <w:szCs w:val="16"/>
              </w:rPr>
              <w:t>Please identify any results of the service(s) provided:</w:t>
            </w:r>
          </w:p>
          <w:p w14:paraId="6346310A" w14:textId="77777777" w:rsidR="00881DDB" w:rsidRDefault="00881DDB" w:rsidP="00935A6B">
            <w:pPr>
              <w:pStyle w:val="ListParagraph"/>
              <w:ind w:left="702"/>
              <w:rPr>
                <w:rFonts w:cs="Arial"/>
                <w:sz w:val="16"/>
                <w:szCs w:val="16"/>
              </w:rPr>
            </w:pPr>
          </w:p>
          <w:p w14:paraId="22D355E8" w14:textId="682980F4" w:rsidR="00881DDB" w:rsidRDefault="00881DDB" w:rsidP="00935A6B">
            <w:pPr>
              <w:pStyle w:val="ListParagraph"/>
              <w:ind w:left="702"/>
              <w:rPr>
                <w:rFonts w:cs="Arial"/>
                <w:sz w:val="16"/>
                <w:szCs w:val="16"/>
              </w:rPr>
            </w:pPr>
            <w:r w:rsidRPr="00D5786A">
              <w:rPr>
                <w:rFonts w:cs="Arial"/>
                <w:sz w:val="16"/>
                <w:szCs w:val="16"/>
              </w:rPr>
              <w:t>Additional Information (optional):</w:t>
            </w:r>
          </w:p>
          <w:p w14:paraId="40F4FF0D" w14:textId="77777777" w:rsidR="00881DDB" w:rsidRDefault="00881DDB" w:rsidP="00935A6B">
            <w:pPr>
              <w:pStyle w:val="ListParagraph"/>
              <w:ind w:left="702"/>
              <w:rPr>
                <w:rFonts w:cs="Arial"/>
                <w:sz w:val="16"/>
                <w:szCs w:val="16"/>
              </w:rPr>
            </w:pPr>
          </w:p>
          <w:p w14:paraId="575D672F" w14:textId="7D4E752E" w:rsidR="00881DDB" w:rsidRPr="00420B48" w:rsidRDefault="00881DDB" w:rsidP="00935A6B">
            <w:pPr>
              <w:keepNext/>
              <w:keepLines/>
              <w:autoSpaceDE w:val="0"/>
              <w:autoSpaceDN w:val="0"/>
              <w:adjustRightInd w:val="0"/>
              <w:ind w:left="720"/>
              <w:rPr>
                <w:rFonts w:cs="Arial"/>
                <w:sz w:val="16"/>
                <w:szCs w:val="16"/>
              </w:rPr>
            </w:pPr>
            <w:r w:rsidRPr="009034DC">
              <w:rPr>
                <w:rFonts w:cs="Arial"/>
                <w:sz w:val="16"/>
                <w:szCs w:val="16"/>
              </w:rPr>
              <w:t>Please provide any additional information/feedback/suggestions on the service(s) provided by the vendor that may be used to improve the commercialization outcomes of your SBIR/STTR award and/or commercialization outcomes of other SBIR/STTR awardees.</w:t>
            </w:r>
          </w:p>
          <w:p w14:paraId="65B676C2" w14:textId="3E457782" w:rsidR="00881DDB" w:rsidRPr="00EF6F39" w:rsidRDefault="002D6B1E" w:rsidP="00935A6B">
            <w:pPr>
              <w:pStyle w:val="ListParagraph"/>
              <w:numPr>
                <w:ilvl w:val="0"/>
                <w:numId w:val="6"/>
              </w:numPr>
              <w:spacing w:before="120" w:after="60"/>
              <w:rPr>
                <w:rFonts w:cs="Arial"/>
                <w:bCs/>
                <w:sz w:val="16"/>
                <w:szCs w:val="16"/>
                <w:u w:val="single"/>
              </w:rPr>
            </w:pPr>
            <w:r w:rsidRPr="002D6B1E">
              <w:rPr>
                <w:rFonts w:cs="Arial"/>
                <w:b/>
                <w:sz w:val="16"/>
                <w:szCs w:val="16"/>
                <w:u w:val="single"/>
              </w:rPr>
              <w:t>DISCLOSURE OF FOREIGN RELATIONSHIPS:</w:t>
            </w:r>
            <w:r>
              <w:rPr>
                <w:rFonts w:cs="Arial"/>
                <w:bCs/>
                <w:sz w:val="16"/>
                <w:szCs w:val="16"/>
              </w:rPr>
              <w:t xml:space="preserve"> </w:t>
            </w:r>
            <w:r w:rsidR="00881DDB" w:rsidRPr="001D7E5A">
              <w:rPr>
                <w:rFonts w:cs="Arial"/>
                <w:bCs/>
                <w:sz w:val="16"/>
                <w:szCs w:val="16"/>
              </w:rPr>
              <w:t>Pursuant to award term SBIR/STTR-GTC-0041</w:t>
            </w:r>
            <w:r w:rsidR="007A5BDD">
              <w:rPr>
                <w:rFonts w:cs="Arial"/>
                <w:bCs/>
                <w:sz w:val="16"/>
                <w:szCs w:val="16"/>
              </w:rPr>
              <w:t>-CH</w:t>
            </w:r>
            <w:r w:rsidR="00881DDB" w:rsidRPr="001D7E5A">
              <w:rPr>
                <w:rFonts w:cs="Arial"/>
                <w:bCs/>
                <w:sz w:val="16"/>
                <w:szCs w:val="16"/>
              </w:rPr>
              <w:t xml:space="preserve"> Reporting of the Disclosure of Foreign Relationships, all updated Disclosures of Foreign Relationships must be submitted by the Recipient to the DOE Contracting Officer</w:t>
            </w:r>
            <w:r w:rsidR="00881DDB">
              <w:rPr>
                <w:rFonts w:cs="Arial"/>
                <w:bCs/>
                <w:sz w:val="16"/>
                <w:szCs w:val="16"/>
              </w:rPr>
              <w:t xml:space="preserve"> and Grants Management/Contract Specialist</w:t>
            </w:r>
            <w:r w:rsidR="00881DDB" w:rsidRPr="001D7E5A">
              <w:rPr>
                <w:rFonts w:cs="Arial"/>
                <w:bCs/>
                <w:sz w:val="16"/>
                <w:szCs w:val="16"/>
              </w:rPr>
              <w:t xml:space="preserve"> through Fedconnect and the U.S. Small Business Administration (SBA) (1) </w:t>
            </w:r>
            <w:bookmarkStart w:id="0" w:name="_Hlk127473242"/>
            <w:r w:rsidR="00881DDB" w:rsidRPr="001D7E5A">
              <w:rPr>
                <w:rFonts w:cs="Arial"/>
                <w:bCs/>
                <w:sz w:val="16"/>
                <w:szCs w:val="16"/>
              </w:rPr>
              <w:t xml:space="preserve">within 30 days of a change and/or potential risk to national security as described in (i), (ii), and/or (iii) of the aforementioned award term; </w:t>
            </w:r>
            <w:bookmarkEnd w:id="0"/>
            <w:r w:rsidR="00881DDB" w:rsidRPr="001D7E5A">
              <w:rPr>
                <w:rFonts w:cs="Arial"/>
                <w:bCs/>
                <w:sz w:val="16"/>
                <w:szCs w:val="16"/>
              </w:rPr>
              <w:t>and (2) 30 days prior to the end of the Phase I Project Period End Date with the submission of the Funding Agreement Certification – Life Cycle Certification.  Updates may be reported to SBA by using the SBIR.gov Website Support/Feedback tool at (</w:t>
            </w:r>
            <w:hyperlink r:id="rId39" w:history="1">
              <w:r w:rsidR="00FA4F3A" w:rsidRPr="00B924A7">
                <w:rPr>
                  <w:rStyle w:val="Hyperlink"/>
                  <w:rFonts w:cs="Arial"/>
                  <w:bCs/>
                  <w:sz w:val="16"/>
                  <w:szCs w:val="16"/>
                </w:rPr>
                <w:t>https://www.sbir.gov/contact-us</w:t>
              </w:r>
            </w:hyperlink>
            <w:r w:rsidR="00881DDB" w:rsidRPr="001D7E5A">
              <w:rPr>
                <w:rFonts w:cs="Arial"/>
                <w:bCs/>
                <w:sz w:val="16"/>
                <w:szCs w:val="16"/>
              </w:rPr>
              <w:t>). Select “Company Registration/Updates/SBC ID” for Comment/Feedback Type and include in the Detailed Comments section the following: “Need to report an update to previously submitted Foreign Disclosures.”  SBA will provide additional instructions following submission of the request.</w:t>
            </w:r>
          </w:p>
          <w:p w14:paraId="089ECB70" w14:textId="639152D8" w:rsidR="00881DDB" w:rsidRPr="007561B4" w:rsidRDefault="002D6B1E" w:rsidP="00935A6B">
            <w:pPr>
              <w:pStyle w:val="ListParagraph"/>
              <w:numPr>
                <w:ilvl w:val="0"/>
                <w:numId w:val="6"/>
              </w:numPr>
              <w:spacing w:before="120" w:after="60"/>
              <w:rPr>
                <w:rFonts w:cs="Arial"/>
                <w:bCs/>
                <w:sz w:val="16"/>
                <w:szCs w:val="16"/>
                <w:u w:val="single"/>
              </w:rPr>
            </w:pPr>
            <w:r w:rsidRPr="002D6B1E">
              <w:rPr>
                <w:rFonts w:cs="Arial"/>
                <w:b/>
                <w:sz w:val="16"/>
                <w:szCs w:val="16"/>
                <w:u w:val="single"/>
              </w:rPr>
              <w:t>CURRENT AND PENDING SUPPORT:</w:t>
            </w:r>
            <w:r w:rsidR="00881DDB" w:rsidRPr="00EF6F39">
              <w:rPr>
                <w:rFonts w:cs="Arial"/>
                <w:bCs/>
                <w:sz w:val="16"/>
                <w:szCs w:val="16"/>
              </w:rPr>
              <w:t xml:space="preserve"> </w:t>
            </w:r>
            <w:r w:rsidR="00881DDB" w:rsidRPr="00714659">
              <w:rPr>
                <w:rFonts w:cs="Arial"/>
                <w:bCs/>
                <w:sz w:val="16"/>
                <w:szCs w:val="16"/>
              </w:rPr>
              <w:t>Required current and pending support disclosure statements and corresponding CVs/Biosketches must be submitted through PAMS, Fedconnect and by e-mail to the DOE Program Manager, Contracting Officer and Grants Management/Contract Specialist (1) at least sixty (60) days prior to the individual joining the project; (2) in the event of changes, within thirty (30) days of the changes; and (3) at least thirty (30) days prior to a proposed change related to participation in a Foreign Government-Sponsored Talent Recruitment Program. The current and pending support deliverables must be submitted as required by the award term SBIR/STTR-GTC-0074-CH Current and Pending Support.</w:t>
            </w:r>
          </w:p>
        </w:tc>
      </w:tr>
    </w:tbl>
    <w:p w14:paraId="4BFF7D72" w14:textId="4DDC04CA" w:rsidR="009829C1" w:rsidRDefault="009829C1">
      <w:pPr>
        <w:rPr>
          <w:rFonts w:cs="Arial"/>
          <w:b/>
          <w:bCs/>
          <w:sz w:val="28"/>
          <w:szCs w:val="28"/>
        </w:rPr>
        <w:sectPr w:rsidR="009829C1" w:rsidSect="006B5372">
          <w:headerReference w:type="even" r:id="rId40"/>
          <w:footerReference w:type="even" r:id="rId41"/>
          <w:footerReference w:type="default" r:id="rId42"/>
          <w:headerReference w:type="first" r:id="rId43"/>
          <w:footerReference w:type="first" r:id="rId44"/>
          <w:type w:val="continuous"/>
          <w:pgSz w:w="12240" w:h="15840" w:code="1"/>
          <w:pgMar w:top="1152" w:right="1152" w:bottom="1008" w:left="1152" w:header="720" w:footer="720" w:gutter="0"/>
          <w:cols w:space="720"/>
          <w:docGrid w:linePitch="360"/>
        </w:sectPr>
      </w:pPr>
    </w:p>
    <w:p w14:paraId="237C569B" w14:textId="77777777" w:rsidR="00FF4A8A" w:rsidRDefault="00FF4A8A">
      <w:pPr>
        <w:rPr>
          <w:rFonts w:cs="Arial"/>
          <w:b/>
          <w:bCs/>
          <w:sz w:val="28"/>
          <w:szCs w:val="28"/>
        </w:rPr>
      </w:pPr>
    </w:p>
    <w:p w14:paraId="74134A21" w14:textId="77777777" w:rsidR="00D915B4" w:rsidRPr="00375510" w:rsidRDefault="00D915B4" w:rsidP="00D915B4">
      <w:pPr>
        <w:jc w:val="center"/>
        <w:rPr>
          <w:rFonts w:cs="Arial"/>
          <w:b/>
          <w:bCs/>
          <w:sz w:val="28"/>
          <w:szCs w:val="28"/>
        </w:rPr>
      </w:pPr>
      <w:r w:rsidRPr="00375510">
        <w:rPr>
          <w:rFonts w:cs="Arial"/>
          <w:b/>
          <w:bCs/>
          <w:sz w:val="28"/>
          <w:szCs w:val="28"/>
        </w:rPr>
        <w:t xml:space="preserve">Federal Assistance Reporting Instructions </w:t>
      </w:r>
    </w:p>
    <w:p w14:paraId="230FBB51" w14:textId="77777777" w:rsidR="00D915B4" w:rsidRPr="00375510" w:rsidRDefault="00D915B4" w:rsidP="00D915B4">
      <w:pPr>
        <w:rPr>
          <w:rFonts w:cs="Arial"/>
          <w:bCs/>
          <w:szCs w:val="22"/>
        </w:rPr>
      </w:pPr>
    </w:p>
    <w:p w14:paraId="2D91D87C" w14:textId="77777777" w:rsidR="00D915B4" w:rsidRPr="00375510" w:rsidRDefault="00D915B4" w:rsidP="00D915B4">
      <w:pPr>
        <w:rPr>
          <w:rFonts w:cs="Arial"/>
          <w:bCs/>
          <w:szCs w:val="22"/>
        </w:rPr>
      </w:pPr>
    </w:p>
    <w:p w14:paraId="4F2AE084"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Arial"/>
          <w:b/>
          <w:bCs/>
          <w:szCs w:val="22"/>
          <w:u w:val="single"/>
        </w:rPr>
      </w:pPr>
      <w:r w:rsidRPr="00375510">
        <w:rPr>
          <w:rFonts w:cs="Arial"/>
          <w:b/>
          <w:bCs/>
          <w:szCs w:val="22"/>
        </w:rPr>
        <w:t xml:space="preserve">A.   </w:t>
      </w:r>
      <w:r w:rsidRPr="00933028">
        <w:rPr>
          <w:rFonts w:cs="Arial"/>
          <w:b/>
          <w:bCs/>
          <w:szCs w:val="22"/>
          <w:u w:val="single"/>
        </w:rPr>
        <w:t>MANAGEMENT REPORTING</w:t>
      </w:r>
    </w:p>
    <w:p w14:paraId="3AF40F21" w14:textId="77777777" w:rsidR="00D915B4" w:rsidRPr="00375510"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3FF54366"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ab/>
      </w:r>
      <w:r>
        <w:rPr>
          <w:rFonts w:cs="Arial"/>
          <w:szCs w:val="22"/>
        </w:rPr>
        <w:t>For awards involving RD&amp;D a Research Performance Progress Report is required to be submitted</w:t>
      </w:r>
      <w:r w:rsidRPr="00EE76FA">
        <w:rPr>
          <w:rFonts w:cs="Arial"/>
          <w:szCs w:val="22"/>
        </w:rPr>
        <w:t xml:space="preserve">.  </w:t>
      </w:r>
      <w:r w:rsidRPr="00933028">
        <w:rPr>
          <w:rFonts w:cs="Arial"/>
          <w:bCs/>
          <w:szCs w:val="22"/>
        </w:rPr>
        <w:t>For all other awards</w:t>
      </w:r>
      <w:r>
        <w:rPr>
          <w:rFonts w:cs="Arial"/>
          <w:bCs/>
          <w:szCs w:val="22"/>
        </w:rPr>
        <w:t xml:space="preserve"> a Progress Report is required to be submitted.</w:t>
      </w:r>
      <w:r>
        <w:rPr>
          <w:rFonts w:cs="Arial"/>
          <w:b/>
          <w:bCs/>
          <w:szCs w:val="22"/>
        </w:rPr>
        <w:t xml:space="preserve"> </w:t>
      </w:r>
    </w:p>
    <w:p w14:paraId="3F2774CD"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67B8A0A8" w14:textId="5A5AFA9D" w:rsidR="00D915B4" w:rsidRPr="00A73EB0"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i/>
          <w:szCs w:val="22"/>
        </w:rPr>
      </w:pPr>
      <w:r>
        <w:rPr>
          <w:rFonts w:cs="Arial"/>
          <w:b/>
          <w:bCs/>
          <w:i/>
          <w:szCs w:val="22"/>
        </w:rPr>
        <w:tab/>
      </w:r>
      <w:r w:rsidRPr="00A73EB0">
        <w:rPr>
          <w:rFonts w:cs="Arial"/>
          <w:b/>
          <w:bCs/>
          <w:i/>
          <w:szCs w:val="22"/>
        </w:rPr>
        <w:t xml:space="preserve">Either the Research Performance Progress Report (RPPR) or the Progress Report must be </w:t>
      </w:r>
      <w:r w:rsidRPr="00A9722B">
        <w:rPr>
          <w:rFonts w:cs="Arial"/>
          <w:b/>
          <w:bCs/>
          <w:i/>
          <w:szCs w:val="22"/>
        </w:rPr>
        <w:t>checked, but</w:t>
      </w:r>
      <w:r w:rsidRPr="00A73EB0">
        <w:rPr>
          <w:rFonts w:cs="Arial"/>
          <w:b/>
          <w:bCs/>
          <w:i/>
          <w:color w:val="FF0000"/>
          <w:szCs w:val="22"/>
        </w:rPr>
        <w:t xml:space="preserve"> </w:t>
      </w:r>
      <w:r w:rsidRPr="00A73EB0">
        <w:rPr>
          <w:rFonts w:cs="Arial"/>
          <w:b/>
          <w:bCs/>
          <w:i/>
          <w:szCs w:val="22"/>
        </w:rPr>
        <w:t>not both.</w:t>
      </w:r>
    </w:p>
    <w:p w14:paraId="30F8321C"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3CA73749" w14:textId="77777777" w:rsidR="00D915B4" w:rsidRPr="00C81199"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szCs w:val="22"/>
          <w:u w:val="single"/>
        </w:rPr>
      </w:pPr>
      <w:r>
        <w:rPr>
          <w:rFonts w:cs="Arial"/>
          <w:b/>
          <w:bCs/>
          <w:szCs w:val="22"/>
        </w:rPr>
        <w:tab/>
      </w:r>
      <w:r w:rsidRPr="00C81199">
        <w:rPr>
          <w:rFonts w:cs="Arial"/>
          <w:b/>
          <w:bCs/>
          <w:szCs w:val="22"/>
          <w:u w:val="single"/>
        </w:rPr>
        <w:t>Research Performance Progress Report (RPPR) (RD&amp;D Projects)</w:t>
      </w:r>
    </w:p>
    <w:p w14:paraId="7600C08F" w14:textId="77777777" w:rsidR="00D915B4" w:rsidRPr="00375510" w:rsidRDefault="00D915B4" w:rsidP="00D915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cs="Arial"/>
          <w:szCs w:val="22"/>
        </w:rPr>
      </w:pPr>
    </w:p>
    <w:p w14:paraId="15E83460" w14:textId="77777777" w:rsidR="00D915B4" w:rsidRDefault="00D915B4" w:rsidP="00D915B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rFonts w:cs="Arial"/>
          <w:szCs w:val="22"/>
        </w:rPr>
      </w:pPr>
      <w:r w:rsidRPr="00375510">
        <w:rPr>
          <w:rFonts w:cs="Arial"/>
          <w:szCs w:val="22"/>
        </w:rPr>
        <w:t xml:space="preserve">See </w:t>
      </w:r>
      <w:r>
        <w:rPr>
          <w:rFonts w:cs="Arial"/>
          <w:szCs w:val="22"/>
        </w:rPr>
        <w:t>the attachment entitled</w:t>
      </w:r>
      <w:r w:rsidRPr="00375510">
        <w:rPr>
          <w:rFonts w:cs="Arial"/>
          <w:szCs w:val="22"/>
        </w:rPr>
        <w:t xml:space="preserve"> “Research Performance Progress Report”</w:t>
      </w:r>
      <w:r>
        <w:rPr>
          <w:rFonts w:cs="Arial"/>
          <w:szCs w:val="22"/>
        </w:rPr>
        <w:t xml:space="preserve"> for instructions on what the Recipient is to include in the RPPR</w:t>
      </w:r>
      <w:r w:rsidRPr="00375510">
        <w:rPr>
          <w:rFonts w:cs="Arial"/>
          <w:szCs w:val="22"/>
        </w:rPr>
        <w:t xml:space="preserve">.  </w:t>
      </w:r>
    </w:p>
    <w:p w14:paraId="082DF542"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p>
    <w:p w14:paraId="6626A929" w14:textId="77777777" w:rsidR="00D915B4" w:rsidRPr="00C81199"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b/>
          <w:szCs w:val="22"/>
          <w:u w:val="single"/>
        </w:rPr>
      </w:pPr>
      <w:r>
        <w:rPr>
          <w:b/>
          <w:bCs/>
          <w:szCs w:val="22"/>
        </w:rPr>
        <w:tab/>
      </w:r>
      <w:r w:rsidRPr="00C81199">
        <w:rPr>
          <w:b/>
          <w:bCs/>
          <w:szCs w:val="22"/>
          <w:u w:val="single"/>
        </w:rPr>
        <w:t>Progress Report (Non-RD&amp;D Projects)</w:t>
      </w:r>
    </w:p>
    <w:p w14:paraId="74346EF8" w14:textId="77777777" w:rsidR="00D915B4" w:rsidRPr="00E4333A" w:rsidRDefault="00D915B4" w:rsidP="00D915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szCs w:val="22"/>
        </w:rPr>
      </w:pPr>
    </w:p>
    <w:p w14:paraId="1A922193" w14:textId="77777777" w:rsidR="00D915B4" w:rsidRDefault="00D915B4" w:rsidP="00D915B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r w:rsidRPr="00E4333A">
        <w:rPr>
          <w:szCs w:val="22"/>
        </w:rPr>
        <w:t xml:space="preserve">The </w:t>
      </w:r>
      <w:r>
        <w:rPr>
          <w:szCs w:val="22"/>
        </w:rPr>
        <w:t>Recipient</w:t>
      </w:r>
      <w:r w:rsidRPr="00E4333A">
        <w:rPr>
          <w:szCs w:val="22"/>
        </w:rPr>
        <w:t xml:space="preserve"> must provide a concise narrative assessment of the status of work and include the following information and any other information identified under Special Instructions on the Federal Assistance Reporting Checklist:</w:t>
      </w:r>
    </w:p>
    <w:p w14:paraId="731EB314" w14:textId="77777777" w:rsidR="00D915B4" w:rsidRDefault="00D915B4" w:rsidP="00D915B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p>
    <w:p w14:paraId="7BC90CAF" w14:textId="77777777" w:rsidR="00D915B4" w:rsidRDefault="00D915B4" w:rsidP="00D915B4">
      <w:pPr>
        <w:pStyle w:val="Level4"/>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s>
        <w:ind w:left="0" w:firstLine="0"/>
        <w:rPr>
          <w:rFonts w:ascii="Arial" w:hAnsi="Arial"/>
          <w:sz w:val="22"/>
          <w:szCs w:val="22"/>
        </w:rPr>
      </w:pPr>
      <w:r>
        <w:rPr>
          <w:rFonts w:ascii="Arial" w:hAnsi="Arial"/>
          <w:sz w:val="22"/>
          <w:szCs w:val="22"/>
        </w:rPr>
        <w:tab/>
      </w:r>
      <w:r>
        <w:rPr>
          <w:rFonts w:ascii="Arial" w:hAnsi="Arial"/>
          <w:sz w:val="22"/>
          <w:szCs w:val="22"/>
        </w:rPr>
        <w:tab/>
        <w:t xml:space="preserve">1.  </w:t>
      </w:r>
      <w:r w:rsidRPr="00E4333A">
        <w:rPr>
          <w:rFonts w:ascii="Arial" w:hAnsi="Arial"/>
          <w:sz w:val="22"/>
          <w:szCs w:val="22"/>
        </w:rPr>
        <w:t xml:space="preserve">The DOE award </w:t>
      </w:r>
      <w:r>
        <w:rPr>
          <w:rFonts w:ascii="Arial" w:hAnsi="Arial"/>
          <w:sz w:val="22"/>
          <w:szCs w:val="22"/>
        </w:rPr>
        <w:t>and report information:</w:t>
      </w:r>
      <w:r w:rsidRPr="00E4333A">
        <w:rPr>
          <w:rFonts w:ascii="Arial" w:hAnsi="Arial"/>
          <w:sz w:val="22"/>
          <w:szCs w:val="22"/>
        </w:rPr>
        <w:t xml:space="preserve"> </w:t>
      </w:r>
    </w:p>
    <w:p w14:paraId="6AF890AE" w14:textId="77777777" w:rsidR="00D915B4" w:rsidRDefault="00D915B4" w:rsidP="00D915B4">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5CD34DD5"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a.  The DOE Award Number (as it appears on the award face page)</w:t>
      </w:r>
      <w:r w:rsidRPr="00573060">
        <w:rPr>
          <w:rFonts w:ascii="Arial" w:hAnsi="Arial" w:cs="Arial"/>
          <w:sz w:val="22"/>
          <w:szCs w:val="22"/>
        </w:rPr>
        <w:t xml:space="preserve"> </w:t>
      </w:r>
    </w:p>
    <w:p w14:paraId="315DD080"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b.  Recipient Name (as it appears on the award face page)</w:t>
      </w:r>
    </w:p>
    <w:p w14:paraId="77149C75"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 xml:space="preserve">c.  </w:t>
      </w:r>
      <w:r w:rsidRPr="00573060">
        <w:rPr>
          <w:rFonts w:ascii="Arial" w:hAnsi="Arial" w:cs="Arial"/>
          <w:sz w:val="22"/>
          <w:szCs w:val="22"/>
        </w:rPr>
        <w:t xml:space="preserve">Project Title </w:t>
      </w:r>
    </w:p>
    <w:p w14:paraId="6CC32C29"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 xml:space="preserve">d.  </w:t>
      </w:r>
      <w:r w:rsidRPr="00573060">
        <w:rPr>
          <w:rFonts w:ascii="Arial" w:hAnsi="Arial" w:cs="Arial"/>
          <w:sz w:val="22"/>
          <w:szCs w:val="22"/>
        </w:rPr>
        <w:t xml:space="preserve">PD/PI Name, Title and Contact Information (e-mail address and phone number) </w:t>
      </w:r>
    </w:p>
    <w:p w14:paraId="1682243F" w14:textId="77777777" w:rsidR="00D915B4" w:rsidRPr="00573060" w:rsidRDefault="00D915B4" w:rsidP="00D915B4">
      <w:pPr>
        <w:pStyle w:val="Default"/>
        <w:ind w:left="1620" w:hanging="270"/>
        <w:rPr>
          <w:rFonts w:ascii="Arial" w:hAnsi="Arial" w:cs="Arial"/>
          <w:sz w:val="22"/>
          <w:szCs w:val="22"/>
        </w:rPr>
      </w:pPr>
      <w:r>
        <w:rPr>
          <w:rFonts w:ascii="Arial" w:hAnsi="Arial" w:cs="Arial"/>
          <w:sz w:val="22"/>
          <w:szCs w:val="22"/>
        </w:rPr>
        <w:t xml:space="preserve">e.  </w:t>
      </w:r>
      <w:r w:rsidRPr="00573060">
        <w:rPr>
          <w:rFonts w:ascii="Arial" w:hAnsi="Arial" w:cs="Arial"/>
          <w:sz w:val="22"/>
          <w:szCs w:val="22"/>
        </w:rPr>
        <w:t xml:space="preserve">Name of Submitting Official, Title, and Contact Information (e-mail address and phone </w:t>
      </w:r>
      <w:r>
        <w:rPr>
          <w:rFonts w:ascii="Arial" w:hAnsi="Arial" w:cs="Arial"/>
          <w:sz w:val="22"/>
          <w:szCs w:val="22"/>
        </w:rPr>
        <w:t xml:space="preserve"> </w:t>
      </w:r>
      <w:r w:rsidRPr="00573060">
        <w:rPr>
          <w:rFonts w:ascii="Arial" w:hAnsi="Arial" w:cs="Arial"/>
          <w:sz w:val="22"/>
          <w:szCs w:val="22"/>
        </w:rPr>
        <w:t xml:space="preserve">number), if other than PD/PI </w:t>
      </w:r>
    </w:p>
    <w:p w14:paraId="19B54866"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f.  Project</w:t>
      </w:r>
      <w:r w:rsidRPr="00573060">
        <w:rPr>
          <w:rFonts w:ascii="Arial" w:hAnsi="Arial" w:cs="Arial"/>
          <w:sz w:val="22"/>
          <w:szCs w:val="22"/>
        </w:rPr>
        <w:t xml:space="preserve"> Period (Start Date, End Date)</w:t>
      </w:r>
    </w:p>
    <w:p w14:paraId="5AA73DC8"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 xml:space="preserve">g.  Report </w:t>
      </w:r>
      <w:r w:rsidRPr="00573060">
        <w:rPr>
          <w:rFonts w:ascii="Arial" w:hAnsi="Arial" w:cs="Arial"/>
          <w:sz w:val="22"/>
          <w:szCs w:val="22"/>
        </w:rPr>
        <w:t>Submission Date</w:t>
      </w:r>
    </w:p>
    <w:p w14:paraId="5CF9FB7E" w14:textId="77777777" w:rsidR="00D915B4" w:rsidRPr="00A9722B" w:rsidRDefault="00D915B4" w:rsidP="00D915B4">
      <w:pPr>
        <w:pStyle w:val="Default"/>
        <w:spacing w:after="44"/>
        <w:ind w:left="1350"/>
        <w:rPr>
          <w:rFonts w:ascii="Arial" w:hAnsi="Arial" w:cs="Arial"/>
          <w:sz w:val="22"/>
          <w:szCs w:val="22"/>
        </w:rPr>
      </w:pPr>
      <w:r>
        <w:rPr>
          <w:rFonts w:ascii="Arial" w:hAnsi="Arial" w:cs="Arial"/>
          <w:sz w:val="22"/>
          <w:szCs w:val="22"/>
        </w:rPr>
        <w:t xml:space="preserve">h.  </w:t>
      </w:r>
      <w:r w:rsidRPr="00573060">
        <w:rPr>
          <w:rFonts w:ascii="Arial" w:hAnsi="Arial" w:cs="Arial"/>
          <w:sz w:val="22"/>
          <w:szCs w:val="22"/>
        </w:rPr>
        <w:t xml:space="preserve">Reporting Period </w:t>
      </w:r>
      <w:r>
        <w:rPr>
          <w:rFonts w:ascii="Arial" w:hAnsi="Arial" w:cs="Arial"/>
          <w:sz w:val="22"/>
          <w:szCs w:val="22"/>
        </w:rPr>
        <w:t xml:space="preserve">Start and </w:t>
      </w:r>
      <w:r w:rsidRPr="00573060">
        <w:rPr>
          <w:rFonts w:ascii="Arial" w:hAnsi="Arial" w:cs="Arial"/>
          <w:sz w:val="22"/>
          <w:szCs w:val="22"/>
        </w:rPr>
        <w:t>End Date</w:t>
      </w:r>
    </w:p>
    <w:p w14:paraId="7D3208CE" w14:textId="77777777" w:rsidR="00D915B4" w:rsidRPr="00E4333A" w:rsidRDefault="00D915B4" w:rsidP="00D915B4">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0388C698" w14:textId="77777777" w:rsidR="00D915B4" w:rsidRDefault="00D915B4" w:rsidP="00D915B4">
      <w:pPr>
        <w:pStyle w:val="Level1"/>
        <w:tabs>
          <w:tab w:val="left" w:pos="-1080"/>
          <w:tab w:val="left" w:pos="-720"/>
          <w:tab w:val="left" w:pos="90"/>
          <w:tab w:val="left" w:pos="360"/>
          <w:tab w:val="left" w:pos="810"/>
          <w:tab w:val="left" w:pos="9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2.  </w:t>
      </w:r>
      <w:r w:rsidRPr="00E4333A">
        <w:rPr>
          <w:rFonts w:ascii="Arial" w:hAnsi="Arial"/>
          <w:sz w:val="22"/>
          <w:szCs w:val="22"/>
        </w:rPr>
        <w:t xml:space="preserve">A </w:t>
      </w:r>
      <w:r>
        <w:rPr>
          <w:rFonts w:ascii="Arial" w:hAnsi="Arial"/>
          <w:sz w:val="22"/>
          <w:szCs w:val="22"/>
        </w:rPr>
        <w:t xml:space="preserve">written </w:t>
      </w:r>
      <w:r w:rsidRPr="00E4333A">
        <w:rPr>
          <w:rFonts w:ascii="Arial" w:hAnsi="Arial"/>
          <w:sz w:val="22"/>
          <w:szCs w:val="22"/>
        </w:rPr>
        <w:t xml:space="preserve">comparison of the actual </w:t>
      </w:r>
      <w:r>
        <w:rPr>
          <w:rFonts w:ascii="Arial" w:hAnsi="Arial"/>
          <w:sz w:val="22"/>
          <w:szCs w:val="22"/>
        </w:rPr>
        <w:t xml:space="preserve">project </w:t>
      </w:r>
      <w:r w:rsidRPr="00E4333A">
        <w:rPr>
          <w:rFonts w:ascii="Arial" w:hAnsi="Arial"/>
          <w:sz w:val="22"/>
          <w:szCs w:val="22"/>
        </w:rPr>
        <w:t xml:space="preserve">accomplishments with the </w:t>
      </w:r>
      <w:r>
        <w:rPr>
          <w:rFonts w:ascii="Arial" w:hAnsi="Arial"/>
          <w:sz w:val="22"/>
          <w:szCs w:val="22"/>
        </w:rPr>
        <w:t xml:space="preserve">project </w:t>
      </w:r>
      <w:r w:rsidRPr="00E4333A">
        <w:rPr>
          <w:rFonts w:ascii="Arial" w:hAnsi="Arial"/>
          <w:sz w:val="22"/>
          <w:szCs w:val="22"/>
        </w:rPr>
        <w:t xml:space="preserve">goals and objectives established for the </w:t>
      </w:r>
      <w:r>
        <w:rPr>
          <w:rFonts w:ascii="Arial" w:hAnsi="Arial"/>
          <w:sz w:val="22"/>
          <w:szCs w:val="22"/>
        </w:rPr>
        <w:t xml:space="preserve">reporting </w:t>
      </w:r>
      <w:r w:rsidRPr="00E4333A">
        <w:rPr>
          <w:rFonts w:ascii="Arial" w:hAnsi="Arial"/>
          <w:sz w:val="22"/>
          <w:szCs w:val="22"/>
        </w:rPr>
        <w:t>period</w:t>
      </w:r>
      <w:r w:rsidRPr="00A9722B">
        <w:rPr>
          <w:rFonts w:ascii="Arial" w:hAnsi="Arial"/>
          <w:b/>
          <w:sz w:val="22"/>
          <w:szCs w:val="22"/>
        </w:rPr>
        <w:t>;</w:t>
      </w:r>
      <w:r>
        <w:rPr>
          <w:rFonts w:ascii="Arial" w:hAnsi="Arial"/>
          <w:sz w:val="22"/>
          <w:szCs w:val="22"/>
        </w:rPr>
        <w:t xml:space="preserve"> if goals and/or objectives for the reporting period were not </w:t>
      </w:r>
      <w:r w:rsidRPr="00A9722B">
        <w:rPr>
          <w:rFonts w:ascii="Arial" w:hAnsi="Arial"/>
          <w:sz w:val="22"/>
          <w:szCs w:val="22"/>
        </w:rPr>
        <w:t>met, a</w:t>
      </w:r>
      <w:r>
        <w:rPr>
          <w:rFonts w:ascii="Arial" w:hAnsi="Arial"/>
          <w:sz w:val="22"/>
          <w:szCs w:val="22"/>
        </w:rPr>
        <w:t xml:space="preserve"> detailed description of the variance shall be provided</w:t>
      </w:r>
      <w:r w:rsidRPr="00E4333A">
        <w:rPr>
          <w:rFonts w:ascii="Arial" w:hAnsi="Arial"/>
          <w:sz w:val="22"/>
          <w:szCs w:val="22"/>
        </w:rPr>
        <w:t xml:space="preserve">.  </w:t>
      </w:r>
    </w:p>
    <w:p w14:paraId="31375D28" w14:textId="77777777" w:rsidR="00D915B4" w:rsidRPr="00E4333A" w:rsidRDefault="00D915B4" w:rsidP="00D915B4">
      <w:pPr>
        <w:pStyle w:val="Level1"/>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color w:val="FF0000"/>
          <w:sz w:val="22"/>
          <w:szCs w:val="22"/>
        </w:rPr>
      </w:pPr>
    </w:p>
    <w:p w14:paraId="33FD9A41" w14:textId="77777777" w:rsidR="00D915B4" w:rsidRPr="00E4333A" w:rsidRDefault="00D915B4" w:rsidP="00D915B4">
      <w:pPr>
        <w:pStyle w:val="Level1"/>
        <w:tabs>
          <w:tab w:val="left" w:pos="-1080"/>
          <w:tab w:val="left" w:pos="-720"/>
          <w:tab w:val="left" w:pos="90"/>
          <w:tab w:val="left" w:pos="360"/>
          <w:tab w:val="left" w:pos="90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3.  </w:t>
      </w:r>
      <w:r w:rsidRPr="00E4333A">
        <w:rPr>
          <w:rFonts w:ascii="Arial" w:hAnsi="Arial"/>
          <w:sz w:val="22"/>
          <w:szCs w:val="22"/>
        </w:rPr>
        <w:t>A discussion of what was accomplished under these goals</w:t>
      </w:r>
      <w:r>
        <w:rPr>
          <w:rFonts w:ascii="Arial" w:hAnsi="Arial"/>
          <w:sz w:val="22"/>
          <w:szCs w:val="22"/>
        </w:rPr>
        <w:t xml:space="preserve"> and objectives established for </w:t>
      </w:r>
      <w:r w:rsidRPr="00E4333A">
        <w:rPr>
          <w:rFonts w:ascii="Arial" w:hAnsi="Arial"/>
          <w:sz w:val="22"/>
          <w:szCs w:val="22"/>
        </w:rPr>
        <w:t>this reporting period, including major activities, significant results, major findings or conclusions, key outcomes or other achievements.  This section should not contain any proprietary data or other information not subject to public release.  If such information is important to reporting progress, do not include the information, but include a note in the report advising the reader to contact the Principal Investigator or the Project Director for further information.</w:t>
      </w:r>
    </w:p>
    <w:p w14:paraId="23137779" w14:textId="77777777" w:rsidR="00D915B4" w:rsidRPr="00E4333A" w:rsidRDefault="00D915B4" w:rsidP="00D915B4">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3CDB17DA" w14:textId="77777777" w:rsidR="00D915B4" w:rsidRDefault="00D915B4" w:rsidP="00D915B4">
      <w:pPr>
        <w:pStyle w:val="Level1"/>
        <w:tabs>
          <w:tab w:val="left" w:pos="-1080"/>
          <w:tab w:val="left" w:pos="-720"/>
          <w:tab w:val="left" w:pos="90"/>
          <w:tab w:val="left" w:pos="360"/>
          <w:tab w:val="left" w:pos="72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4.  </w:t>
      </w:r>
      <w:r w:rsidRPr="00E4333A">
        <w:rPr>
          <w:rFonts w:ascii="Arial" w:hAnsi="Arial"/>
          <w:sz w:val="22"/>
          <w:szCs w:val="22"/>
        </w:rPr>
        <w:t xml:space="preserve">Cost Status.  </w:t>
      </w:r>
      <w:r>
        <w:rPr>
          <w:rFonts w:ascii="Arial" w:hAnsi="Arial"/>
          <w:sz w:val="22"/>
          <w:szCs w:val="22"/>
        </w:rPr>
        <w:t xml:space="preserve">A comparison of the </w:t>
      </w:r>
      <w:r w:rsidRPr="00E4333A">
        <w:rPr>
          <w:rFonts w:ascii="Arial" w:hAnsi="Arial"/>
          <w:sz w:val="22"/>
          <w:szCs w:val="22"/>
        </w:rPr>
        <w:t xml:space="preserve">approved budget by budget period and </w:t>
      </w:r>
      <w:r>
        <w:rPr>
          <w:rFonts w:ascii="Arial" w:hAnsi="Arial"/>
          <w:sz w:val="22"/>
          <w:szCs w:val="22"/>
        </w:rPr>
        <w:t xml:space="preserve">the </w:t>
      </w:r>
      <w:r w:rsidRPr="00E4333A">
        <w:rPr>
          <w:rFonts w:ascii="Arial" w:hAnsi="Arial"/>
          <w:sz w:val="22"/>
          <w:szCs w:val="22"/>
        </w:rPr>
        <w:t>actual costs incurred</w:t>
      </w:r>
      <w:r>
        <w:rPr>
          <w:rFonts w:ascii="Arial" w:hAnsi="Arial"/>
          <w:sz w:val="22"/>
          <w:szCs w:val="22"/>
        </w:rPr>
        <w:t xml:space="preserve"> during the reporting period shall be provided</w:t>
      </w:r>
      <w:r w:rsidRPr="00E4333A">
        <w:rPr>
          <w:rFonts w:ascii="Arial" w:hAnsi="Arial"/>
          <w:sz w:val="22"/>
          <w:szCs w:val="22"/>
        </w:rPr>
        <w:t>.  If cost sharing is required</w:t>
      </w:r>
      <w:r>
        <w:rPr>
          <w:rFonts w:ascii="Arial" w:hAnsi="Arial"/>
          <w:sz w:val="22"/>
          <w:szCs w:val="22"/>
        </w:rPr>
        <w:t xml:space="preserve">, the cost </w:t>
      </w:r>
      <w:r w:rsidRPr="00E4333A">
        <w:rPr>
          <w:rFonts w:ascii="Arial" w:hAnsi="Arial"/>
          <w:sz w:val="22"/>
          <w:szCs w:val="22"/>
        </w:rPr>
        <w:t>break</w:t>
      </w:r>
      <w:r>
        <w:rPr>
          <w:rFonts w:ascii="Arial" w:hAnsi="Arial"/>
          <w:sz w:val="22"/>
          <w:szCs w:val="22"/>
        </w:rPr>
        <w:t>down shall show the</w:t>
      </w:r>
      <w:r w:rsidRPr="00E4333A">
        <w:rPr>
          <w:rFonts w:ascii="Arial" w:hAnsi="Arial"/>
          <w:sz w:val="22"/>
          <w:szCs w:val="22"/>
        </w:rPr>
        <w:t xml:space="preserve"> DOE share, recipient share, and total costs.  </w:t>
      </w:r>
    </w:p>
    <w:p w14:paraId="3C2ED731" w14:textId="77777777" w:rsidR="00D915B4" w:rsidRPr="00E4333A" w:rsidRDefault="00D915B4" w:rsidP="00D915B4">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6C025A33" w14:textId="77777777" w:rsidR="00D915B4" w:rsidRDefault="00D915B4" w:rsidP="00D915B4">
      <w:pPr>
        <w:pStyle w:val="Level1"/>
        <w:tabs>
          <w:tab w:val="left" w:pos="-1080"/>
          <w:tab w:val="left" w:pos="-720"/>
          <w:tab w:val="left" w:pos="90"/>
          <w:tab w:val="left" w:pos="360"/>
          <w:tab w:val="left" w:pos="81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5.  </w:t>
      </w:r>
      <w:r w:rsidRPr="00E4333A">
        <w:rPr>
          <w:rFonts w:ascii="Arial" w:hAnsi="Arial"/>
          <w:sz w:val="22"/>
          <w:szCs w:val="22"/>
        </w:rPr>
        <w:t xml:space="preserve">Schedule Status. List milestones, anticipated completion dates and actual completion </w:t>
      </w:r>
      <w:r w:rsidRPr="00E4333A">
        <w:rPr>
          <w:rFonts w:ascii="Arial" w:hAnsi="Arial"/>
          <w:sz w:val="22"/>
          <w:szCs w:val="22"/>
        </w:rPr>
        <w:lastRenderedPageBreak/>
        <w:t>dates.  If you submitted a project management plan with your application, you must use this plan to report schedule and budget variance</w:t>
      </w:r>
      <w:r>
        <w:rPr>
          <w:rFonts w:ascii="Arial" w:hAnsi="Arial"/>
          <w:sz w:val="22"/>
          <w:szCs w:val="22"/>
        </w:rPr>
        <w:t>s</w:t>
      </w:r>
      <w:r w:rsidRPr="00E4333A">
        <w:rPr>
          <w:rFonts w:ascii="Arial" w:hAnsi="Arial"/>
          <w:sz w:val="22"/>
          <w:szCs w:val="22"/>
        </w:rPr>
        <w:t xml:space="preserve">.  You may use your own project management system to provide this information. </w:t>
      </w:r>
    </w:p>
    <w:p w14:paraId="314B49D8" w14:textId="77777777" w:rsidR="00D915B4" w:rsidRPr="00E4333A" w:rsidRDefault="00D915B4" w:rsidP="00D915B4">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305CABED" w14:textId="39054A51"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6.  Describe a</w:t>
      </w:r>
      <w:r w:rsidRPr="00E4333A">
        <w:rPr>
          <w:rFonts w:ascii="Arial" w:hAnsi="Arial"/>
          <w:sz w:val="22"/>
          <w:szCs w:val="22"/>
        </w:rPr>
        <w:t xml:space="preserve">ny changes </w:t>
      </w:r>
      <w:r>
        <w:rPr>
          <w:rFonts w:ascii="Arial" w:hAnsi="Arial"/>
          <w:sz w:val="22"/>
          <w:szCs w:val="22"/>
        </w:rPr>
        <w:t xml:space="preserve">during the reporting period </w:t>
      </w:r>
      <w:r w:rsidRPr="00E4333A">
        <w:rPr>
          <w:rFonts w:ascii="Arial" w:hAnsi="Arial"/>
          <w:sz w:val="22"/>
          <w:szCs w:val="22"/>
        </w:rPr>
        <w:t>in</w:t>
      </w:r>
      <w:r>
        <w:rPr>
          <w:rFonts w:ascii="Arial" w:hAnsi="Arial"/>
          <w:sz w:val="22"/>
          <w:szCs w:val="22"/>
        </w:rPr>
        <w:t xml:space="preserve"> project</w:t>
      </w:r>
      <w:r w:rsidRPr="00E4333A">
        <w:rPr>
          <w:rFonts w:ascii="Arial" w:hAnsi="Arial"/>
          <w:sz w:val="22"/>
          <w:szCs w:val="22"/>
        </w:rPr>
        <w:t xml:space="preserve"> approach and </w:t>
      </w:r>
      <w:r>
        <w:rPr>
          <w:rFonts w:ascii="Arial" w:hAnsi="Arial"/>
          <w:sz w:val="22"/>
          <w:szCs w:val="22"/>
        </w:rPr>
        <w:t xml:space="preserve">the </w:t>
      </w:r>
      <w:r w:rsidRPr="00E4333A">
        <w:rPr>
          <w:rFonts w:ascii="Arial" w:hAnsi="Arial"/>
          <w:sz w:val="22"/>
          <w:szCs w:val="22"/>
        </w:rPr>
        <w:t xml:space="preserve">reasons for </w:t>
      </w:r>
      <w:r>
        <w:rPr>
          <w:rFonts w:ascii="Arial" w:hAnsi="Arial"/>
          <w:sz w:val="22"/>
          <w:szCs w:val="22"/>
        </w:rPr>
        <w:t xml:space="preserve">these </w:t>
      </w:r>
      <w:r w:rsidRPr="00E4333A">
        <w:rPr>
          <w:rFonts w:ascii="Arial" w:hAnsi="Arial"/>
          <w:sz w:val="22"/>
          <w:szCs w:val="22"/>
        </w:rPr>
        <w:t>change</w:t>
      </w:r>
      <w:r>
        <w:rPr>
          <w:rFonts w:ascii="Arial" w:hAnsi="Arial"/>
          <w:sz w:val="22"/>
          <w:szCs w:val="22"/>
        </w:rPr>
        <w:t>s</w:t>
      </w:r>
      <w:r w:rsidRPr="00E4333A">
        <w:rPr>
          <w:rFonts w:ascii="Arial" w:hAnsi="Arial"/>
          <w:sz w:val="22"/>
          <w:szCs w:val="22"/>
        </w:rPr>
        <w:t>.  Remember</w:t>
      </w:r>
      <w:r>
        <w:rPr>
          <w:rFonts w:ascii="Arial" w:hAnsi="Arial"/>
          <w:sz w:val="22"/>
          <w:szCs w:val="22"/>
        </w:rPr>
        <w:t>,</w:t>
      </w:r>
      <w:r w:rsidRPr="00E4333A">
        <w:rPr>
          <w:rFonts w:ascii="Arial" w:hAnsi="Arial"/>
          <w:sz w:val="22"/>
          <w:szCs w:val="22"/>
        </w:rPr>
        <w:t xml:space="preserve"> significant changes to the </w:t>
      </w:r>
      <w:r>
        <w:rPr>
          <w:rFonts w:ascii="Arial" w:hAnsi="Arial"/>
          <w:sz w:val="22"/>
          <w:szCs w:val="22"/>
        </w:rPr>
        <w:t xml:space="preserve">project </w:t>
      </w:r>
      <w:r w:rsidRPr="00E4333A">
        <w:rPr>
          <w:rFonts w:ascii="Arial" w:hAnsi="Arial"/>
          <w:sz w:val="22"/>
          <w:szCs w:val="22"/>
        </w:rPr>
        <w:t xml:space="preserve">objectives and scope require prior approval by </w:t>
      </w:r>
      <w:r w:rsidR="009813EB">
        <w:rPr>
          <w:rFonts w:ascii="Arial" w:hAnsi="Arial"/>
          <w:sz w:val="22"/>
          <w:szCs w:val="22"/>
        </w:rPr>
        <w:t xml:space="preserve">a DOE </w:t>
      </w:r>
      <w:r w:rsidR="00F811FA">
        <w:rPr>
          <w:rFonts w:ascii="Arial" w:hAnsi="Arial"/>
          <w:sz w:val="22"/>
          <w:szCs w:val="22"/>
        </w:rPr>
        <w:t>Contracting</w:t>
      </w:r>
      <w:r w:rsidRPr="00E4333A">
        <w:rPr>
          <w:rFonts w:ascii="Arial" w:hAnsi="Arial"/>
          <w:sz w:val="22"/>
          <w:szCs w:val="22"/>
        </w:rPr>
        <w:t xml:space="preserve"> </w:t>
      </w:r>
      <w:r>
        <w:rPr>
          <w:rFonts w:ascii="Arial" w:hAnsi="Arial"/>
          <w:sz w:val="22"/>
          <w:szCs w:val="22"/>
        </w:rPr>
        <w:t>O</w:t>
      </w:r>
      <w:r w:rsidRPr="00E4333A">
        <w:rPr>
          <w:rFonts w:ascii="Arial" w:hAnsi="Arial"/>
          <w:sz w:val="22"/>
          <w:szCs w:val="22"/>
        </w:rPr>
        <w:t>fficer.</w:t>
      </w:r>
    </w:p>
    <w:p w14:paraId="6E3C6F5F" w14:textId="77777777"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1F898C45" w14:textId="77777777"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7.  Describe any a</w:t>
      </w:r>
      <w:r w:rsidRPr="00E4333A">
        <w:rPr>
          <w:rFonts w:ascii="Arial" w:hAnsi="Arial"/>
          <w:sz w:val="22"/>
          <w:szCs w:val="22"/>
        </w:rPr>
        <w:t xml:space="preserve">ctual or anticipated problems or delays and </w:t>
      </w:r>
      <w:r>
        <w:rPr>
          <w:rFonts w:ascii="Arial" w:hAnsi="Arial"/>
          <w:sz w:val="22"/>
          <w:szCs w:val="22"/>
        </w:rPr>
        <w:t xml:space="preserve">any </w:t>
      </w:r>
      <w:r w:rsidRPr="00E4333A">
        <w:rPr>
          <w:rFonts w:ascii="Arial" w:hAnsi="Arial"/>
          <w:sz w:val="22"/>
          <w:szCs w:val="22"/>
        </w:rPr>
        <w:t xml:space="preserve">actions taken or planned to resolve them. </w:t>
      </w:r>
    </w:p>
    <w:p w14:paraId="7AD6F72C" w14:textId="77777777"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4A8902BD" w14:textId="2DA44A26" w:rsidR="00D915B4" w:rsidRDefault="00D915B4" w:rsidP="00EC172A">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sidRPr="00E4333A">
        <w:rPr>
          <w:rFonts w:ascii="Arial" w:hAnsi="Arial"/>
          <w:sz w:val="22"/>
          <w:szCs w:val="22"/>
        </w:rPr>
        <w:t xml:space="preserve"> </w:t>
      </w:r>
      <w:r>
        <w:rPr>
          <w:rFonts w:ascii="Arial" w:hAnsi="Arial"/>
          <w:sz w:val="22"/>
          <w:szCs w:val="22"/>
        </w:rPr>
        <w:t>8. Describe a</w:t>
      </w:r>
      <w:r w:rsidRPr="00E4333A">
        <w:rPr>
          <w:rFonts w:ascii="Arial" w:hAnsi="Arial"/>
          <w:sz w:val="22"/>
          <w:szCs w:val="22"/>
        </w:rPr>
        <w:t>ny absence or changes of key personnel or changes in consortium/teaming arrangement</w:t>
      </w:r>
      <w:r>
        <w:rPr>
          <w:rFonts w:ascii="Arial" w:hAnsi="Arial"/>
          <w:sz w:val="22"/>
          <w:szCs w:val="22"/>
        </w:rPr>
        <w:t xml:space="preserve"> during the reporting period</w:t>
      </w:r>
      <w:r w:rsidRPr="00E4333A">
        <w:rPr>
          <w:rFonts w:ascii="Arial" w:hAnsi="Arial"/>
          <w:sz w:val="22"/>
          <w:szCs w:val="22"/>
        </w:rPr>
        <w:t>.</w:t>
      </w:r>
    </w:p>
    <w:p w14:paraId="441B4D45" w14:textId="77777777" w:rsidR="00714659" w:rsidRDefault="00714659" w:rsidP="00EC172A">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3DAF08D8" w14:textId="77777777" w:rsidR="00714659" w:rsidRPr="009353BC" w:rsidRDefault="00714659" w:rsidP="00714659">
      <w:pPr>
        <w:tabs>
          <w:tab w:val="left" w:pos="-1080"/>
          <w:tab w:val="left" w:pos="-720"/>
          <w:tab w:val="left" w:pos="0"/>
          <w:tab w:val="left" w:pos="360"/>
          <w:tab w:val="num" w:pos="810"/>
          <w:tab w:val="left" w:pos="900"/>
          <w:tab w:val="left" w:pos="3600"/>
          <w:tab w:val="left" w:pos="4320"/>
          <w:tab w:val="left" w:pos="5040"/>
          <w:tab w:val="left" w:pos="5760"/>
          <w:tab w:val="left" w:pos="6480"/>
          <w:tab w:val="left" w:pos="7200"/>
          <w:tab w:val="left" w:pos="7920"/>
          <w:tab w:val="left" w:pos="8640"/>
          <w:tab w:val="left" w:pos="9360"/>
        </w:tabs>
        <w:ind w:left="990" w:hanging="270"/>
        <w:rPr>
          <w:szCs w:val="22"/>
        </w:rPr>
      </w:pPr>
      <w:r w:rsidRPr="009353BC">
        <w:rPr>
          <w:szCs w:val="22"/>
        </w:rPr>
        <w:t>9. List and describe any product produced or technology transfer activities accomplished   during this reporting period, such as:</w:t>
      </w:r>
    </w:p>
    <w:p w14:paraId="7EF32C11" w14:textId="77777777" w:rsidR="00714659" w:rsidRPr="009353BC" w:rsidRDefault="00714659" w:rsidP="00714659">
      <w:pPr>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51EE9411" w14:textId="77777777" w:rsidR="00714659" w:rsidRPr="009353BC" w:rsidRDefault="00714659" w:rsidP="00714659">
      <w:pPr>
        <w:tabs>
          <w:tab w:val="left" w:pos="-1080"/>
          <w:tab w:val="left" w:pos="-720"/>
          <w:tab w:val="left" w:pos="0"/>
          <w:tab w:val="left" w:pos="360"/>
          <w:tab w:val="left" w:pos="900"/>
          <w:tab w:val="num" w:pos="1800"/>
          <w:tab w:val="left" w:pos="3600"/>
          <w:tab w:val="left" w:pos="4320"/>
          <w:tab w:val="left" w:pos="5040"/>
          <w:tab w:val="left" w:pos="5760"/>
          <w:tab w:val="left" w:pos="6480"/>
          <w:tab w:val="left" w:pos="7200"/>
          <w:tab w:val="left" w:pos="7920"/>
          <w:tab w:val="left" w:pos="8640"/>
          <w:tab w:val="left" w:pos="9360"/>
        </w:tabs>
        <w:ind w:left="1890" w:hanging="360"/>
        <w:rPr>
          <w:szCs w:val="22"/>
        </w:rPr>
      </w:pPr>
      <w:r w:rsidRPr="009353BC">
        <w:rPr>
          <w:szCs w:val="22"/>
        </w:rPr>
        <w:t>A.  Publications (list journal name, volume, issue); conference papers; or other public releases of results.  Attach or send copies of public releases to the DOE Program Manager identified in Block 15 of the Assistance Agreement Cover Page.</w:t>
      </w:r>
    </w:p>
    <w:p w14:paraId="48B32ECF" w14:textId="77777777" w:rsidR="00714659" w:rsidRPr="009353BC" w:rsidRDefault="00714659" w:rsidP="00714659">
      <w:pPr>
        <w:tabs>
          <w:tab w:val="left" w:pos="-1080"/>
          <w:tab w:val="left" w:pos="-720"/>
          <w:tab w:val="left" w:pos="0"/>
          <w:tab w:val="left" w:pos="360"/>
          <w:tab w:val="left" w:pos="720"/>
          <w:tab w:val="num" w:pos="1350"/>
          <w:tab w:val="left" w:pos="1620"/>
          <w:tab w:val="left" w:pos="4320"/>
          <w:tab w:val="left" w:pos="5040"/>
          <w:tab w:val="left" w:pos="5760"/>
          <w:tab w:val="left" w:pos="6480"/>
          <w:tab w:val="left" w:pos="7200"/>
          <w:tab w:val="left" w:pos="7920"/>
          <w:tab w:val="left" w:pos="8640"/>
          <w:tab w:val="left" w:pos="9360"/>
        </w:tabs>
        <w:ind w:left="1350" w:hanging="270"/>
        <w:rPr>
          <w:szCs w:val="22"/>
        </w:rPr>
      </w:pPr>
    </w:p>
    <w:p w14:paraId="1D17A4DA" w14:textId="77777777" w:rsidR="00714659" w:rsidRPr="009353BC" w:rsidRDefault="00714659" w:rsidP="00714659">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Web site or other Internet sites (list the URL) that reflect the results of this project.</w:t>
      </w:r>
    </w:p>
    <w:p w14:paraId="2F1BF705" w14:textId="77777777" w:rsidR="00714659" w:rsidRPr="009353BC" w:rsidRDefault="00714659" w:rsidP="00714659">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5EE03AA7" w14:textId="77777777" w:rsidR="00714659" w:rsidRPr="009353BC" w:rsidRDefault="00714659" w:rsidP="00714659">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Networks or collaborations fostered.</w:t>
      </w:r>
    </w:p>
    <w:p w14:paraId="5B370F94" w14:textId="77777777" w:rsidR="00714659" w:rsidRPr="009353BC" w:rsidRDefault="00714659" w:rsidP="00714659">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6A5D84B8" w14:textId="77777777" w:rsidR="00714659" w:rsidRPr="009353BC" w:rsidRDefault="00714659" w:rsidP="00714659">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Technologies/Techniques (Identify and Describe).</w:t>
      </w:r>
    </w:p>
    <w:p w14:paraId="20B96C86" w14:textId="77777777" w:rsidR="00714659" w:rsidRPr="009353BC" w:rsidRDefault="00714659" w:rsidP="00714659">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048516D1" w14:textId="77777777" w:rsidR="00714659" w:rsidRPr="009353BC" w:rsidRDefault="00714659" w:rsidP="00714659">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Inventions/Patent Applications (Identify and Describe with date of application)</w:t>
      </w:r>
    </w:p>
    <w:p w14:paraId="00C90401" w14:textId="77777777" w:rsidR="00714659" w:rsidRPr="009353BC" w:rsidRDefault="00714659" w:rsidP="00714659">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54403145" w14:textId="754AB36A" w:rsidR="00714659" w:rsidRPr="00714659" w:rsidRDefault="00714659" w:rsidP="00714659">
      <w:pPr>
        <w:widowControl w:val="0"/>
        <w:numPr>
          <w:ilvl w:val="0"/>
          <w:numId w:val="2"/>
        </w:numPr>
        <w:tabs>
          <w:tab w:val="clear" w:pos="1440"/>
          <w:tab w:val="left" w:pos="-1080"/>
          <w:tab w:val="left" w:pos="-720"/>
          <w:tab w:val="left" w:pos="0"/>
          <w:tab w:val="left" w:pos="360"/>
          <w:tab w:val="left" w:pos="720"/>
          <w:tab w:val="num" w:pos="1710"/>
          <w:tab w:val="left" w:pos="1890"/>
          <w:tab w:val="left" w:pos="5040"/>
          <w:tab w:val="left" w:pos="5760"/>
          <w:tab w:val="left" w:pos="6480"/>
          <w:tab w:val="left" w:pos="7200"/>
          <w:tab w:val="left" w:pos="7920"/>
          <w:tab w:val="left" w:pos="8640"/>
          <w:tab w:val="left" w:pos="9360"/>
        </w:tabs>
        <w:autoSpaceDE w:val="0"/>
        <w:autoSpaceDN w:val="0"/>
        <w:adjustRightInd w:val="0"/>
        <w:ind w:left="1890"/>
        <w:rPr>
          <w:szCs w:val="22"/>
        </w:rPr>
      </w:pPr>
      <w:r w:rsidRPr="009353BC">
        <w:rPr>
          <w:szCs w:val="22"/>
        </w:rPr>
        <w:t xml:space="preserve">Other products, such as data or databases, physical collections, audio or video, software or NetWare, models, educational aid or curricula, instruments or equipment (Identify and Describe). </w:t>
      </w:r>
    </w:p>
    <w:p w14:paraId="0B892C9D" w14:textId="77777777" w:rsidR="00D915B4" w:rsidRPr="00E4333A" w:rsidRDefault="00D915B4" w:rsidP="00D915B4">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02B5B301" w14:textId="77777777" w:rsidR="00D915B4" w:rsidRPr="00C81199"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720"/>
        <w:rPr>
          <w:b/>
          <w:szCs w:val="22"/>
          <w:u w:val="single"/>
        </w:rPr>
      </w:pPr>
      <w:r>
        <w:rPr>
          <w:b/>
          <w:bCs/>
          <w:szCs w:val="22"/>
        </w:rPr>
        <w:tab/>
      </w:r>
      <w:r>
        <w:rPr>
          <w:b/>
          <w:bCs/>
          <w:szCs w:val="22"/>
        </w:rPr>
        <w:tab/>
      </w:r>
      <w:r w:rsidRPr="00C81199">
        <w:rPr>
          <w:b/>
          <w:bCs/>
          <w:szCs w:val="22"/>
          <w:u w:val="single"/>
        </w:rPr>
        <w:t>Special Status Report</w:t>
      </w:r>
    </w:p>
    <w:p w14:paraId="0FA0DB26" w14:textId="77777777" w:rsidR="00D915B4" w:rsidRPr="00E4333A"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rPr>
          <w:szCs w:val="22"/>
        </w:rPr>
      </w:pPr>
    </w:p>
    <w:p w14:paraId="2903F39C" w14:textId="77777777" w:rsidR="00D915B4" w:rsidRPr="00E4333A" w:rsidRDefault="00D915B4" w:rsidP="00D915B4">
      <w:pPr>
        <w:tabs>
          <w:tab w:val="left" w:pos="-1080"/>
          <w:tab w:val="left" w:pos="-720"/>
          <w:tab w:val="left" w:pos="0"/>
          <w:tab w:val="left" w:pos="360"/>
          <w:tab w:val="left" w:pos="72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r>
        <w:rPr>
          <w:szCs w:val="22"/>
        </w:rPr>
        <w:tab/>
      </w:r>
      <w:r w:rsidRPr="00E4333A">
        <w:rPr>
          <w:szCs w:val="22"/>
        </w:rPr>
        <w:t xml:space="preserve">The recipient must report the following events by e-mail as soon as possible after they occur: </w:t>
      </w:r>
    </w:p>
    <w:p w14:paraId="17A577FF" w14:textId="77777777" w:rsidR="00D915B4" w:rsidRPr="00E4333A" w:rsidRDefault="00D915B4" w:rsidP="00D915B4">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p>
    <w:p w14:paraId="41F940B0" w14:textId="77777777" w:rsidR="00D915B4" w:rsidRPr="00E4333A" w:rsidRDefault="00D915B4" w:rsidP="00800209">
      <w:pPr>
        <w:numPr>
          <w:ilvl w:val="0"/>
          <w:numId w:val="4"/>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r w:rsidRPr="00E4333A">
        <w:rPr>
          <w:szCs w:val="22"/>
        </w:rPr>
        <w:t>Developments that have a significant favorable impact on the project.</w:t>
      </w:r>
    </w:p>
    <w:p w14:paraId="12336B9E" w14:textId="77777777" w:rsidR="00D915B4" w:rsidRPr="00E4333A" w:rsidRDefault="00D915B4" w:rsidP="00D915B4">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firstLine="720"/>
        <w:rPr>
          <w:szCs w:val="22"/>
        </w:rPr>
      </w:pPr>
    </w:p>
    <w:p w14:paraId="59B45168" w14:textId="77777777" w:rsidR="00D915B4" w:rsidRPr="00E4333A" w:rsidRDefault="00D915B4" w:rsidP="00800209">
      <w:pPr>
        <w:widowControl w:val="0"/>
        <w:numPr>
          <w:ilvl w:val="0"/>
          <w:numId w:val="4"/>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Problems, delays, or adverse conditions which materially impair the recipient’s ability to meet the objectives of the award or which may require DOE to respond to questions relating to such events from the public</w:t>
      </w:r>
      <w:r>
        <w:rPr>
          <w:szCs w:val="22"/>
        </w:rPr>
        <w:t>.</w:t>
      </w:r>
      <w:r w:rsidRPr="00E4333A">
        <w:rPr>
          <w:szCs w:val="22"/>
        </w:rPr>
        <w:t xml:space="preserve">  The recipient must report any of the following incidents and include the anticipated impact and remedial action to be taken to correct or resolve the problem/condition: </w:t>
      </w:r>
    </w:p>
    <w:p w14:paraId="75A3E7C8" w14:textId="77777777" w:rsidR="00D915B4" w:rsidRPr="00E4333A"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p>
    <w:p w14:paraId="2BFFDE2A"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single fatality or injuries requiring hospitalization of five or more individuals.</w:t>
      </w:r>
    </w:p>
    <w:p w14:paraId="11FACA80" w14:textId="77777777" w:rsidR="00D915B4" w:rsidRPr="00E4333A"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1080"/>
        <w:rPr>
          <w:szCs w:val="22"/>
        </w:rPr>
      </w:pPr>
    </w:p>
    <w:p w14:paraId="5D3750C9"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significant environmental permit violation.</w:t>
      </w:r>
    </w:p>
    <w:p w14:paraId="2E232961"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15F73978"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Any verbal or written Notice of Violation of any Environmental, Safety, and Health statutes.</w:t>
      </w:r>
    </w:p>
    <w:p w14:paraId="48647228"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07C3FE6"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incident which causes a significant process or hazard control system failure.</w:t>
      </w:r>
    </w:p>
    <w:p w14:paraId="49AC2C73"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6D322612"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lastRenderedPageBreak/>
        <w:t xml:space="preserve">Any event which is anticipated to cause a significant schedule slippage or cost increase. </w:t>
      </w:r>
    </w:p>
    <w:p w14:paraId="37EB68C4"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D1EF427"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Any damage to Government-owned equipment in excess of $50,000.</w:t>
      </w:r>
    </w:p>
    <w:p w14:paraId="07896AEA"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3DD75851"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other incident that has the potential for high visibility in the media.</w:t>
      </w:r>
    </w:p>
    <w:p w14:paraId="0963F5F1" w14:textId="77777777" w:rsidR="00D915B4" w:rsidRPr="00375510"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rFonts w:cs="Arial"/>
          <w:szCs w:val="22"/>
        </w:rPr>
      </w:pPr>
    </w:p>
    <w:p w14:paraId="5ADEE236" w14:textId="77777777" w:rsidR="00D915B4" w:rsidRPr="00375510"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 xml:space="preserve">B.   </w:t>
      </w:r>
      <w:r w:rsidRPr="00933028">
        <w:rPr>
          <w:rFonts w:cs="Arial"/>
          <w:b/>
          <w:bCs/>
          <w:szCs w:val="22"/>
          <w:u w:val="single"/>
        </w:rPr>
        <w:t>SCIENTIFIC/TECHNICAL REPORT</w:t>
      </w:r>
      <w:r>
        <w:rPr>
          <w:rFonts w:cs="Arial"/>
          <w:b/>
          <w:bCs/>
          <w:szCs w:val="22"/>
          <w:u w:val="single"/>
        </w:rPr>
        <w:t>ING</w:t>
      </w:r>
    </w:p>
    <w:p w14:paraId="33990C48" w14:textId="77777777" w:rsidR="00D915B4" w:rsidRDefault="00D915B4" w:rsidP="00D915B4">
      <w:pPr>
        <w:tabs>
          <w:tab w:val="left" w:pos="-1080"/>
          <w:tab w:val="left" w:pos="-720"/>
          <w:tab w:val="left" w:pos="0"/>
          <w:tab w:val="left" w:pos="540"/>
          <w:tab w:val="left" w:pos="4320"/>
          <w:tab w:val="left" w:pos="5040"/>
          <w:tab w:val="left" w:pos="5760"/>
          <w:tab w:val="left" w:pos="6480"/>
          <w:tab w:val="left" w:pos="7200"/>
          <w:tab w:val="left" w:pos="7920"/>
          <w:tab w:val="left" w:pos="8640"/>
          <w:tab w:val="left" w:pos="9360"/>
        </w:tabs>
        <w:rPr>
          <w:rFonts w:cs="Arial"/>
          <w:bCs/>
          <w:szCs w:val="22"/>
        </w:rPr>
      </w:pPr>
    </w:p>
    <w:p w14:paraId="1178F7C2" w14:textId="77777777" w:rsidR="00D915B4" w:rsidRDefault="00D915B4" w:rsidP="00D915B4">
      <w:pPr>
        <w:ind w:left="720"/>
        <w:rPr>
          <w:rFonts w:cs="Arial"/>
          <w:bCs/>
          <w:szCs w:val="22"/>
        </w:rPr>
      </w:pPr>
      <w:r>
        <w:rPr>
          <w:rFonts w:cs="Arial"/>
          <w:bCs/>
          <w:szCs w:val="22"/>
        </w:rPr>
        <w:t xml:space="preserve">The dissemination of scientific and technical information (STI) ensures public access to the results of federally funded research.  </w:t>
      </w:r>
      <w:r w:rsidRPr="00941601">
        <w:rPr>
          <w:szCs w:val="22"/>
        </w:rPr>
        <w:t>STI refers to information products in any medium or format used t</w:t>
      </w:r>
      <w:r>
        <w:rPr>
          <w:szCs w:val="22"/>
        </w:rPr>
        <w:t xml:space="preserve">o convey results, findings, or </w:t>
      </w:r>
      <w:r w:rsidRPr="00941601">
        <w:rPr>
          <w:szCs w:val="22"/>
        </w:rPr>
        <w:t>technical innovations from research and development or other scientific and technological work that are prepared with the intention of being preserved and disseminated in the broadest sense applicable (i.e., to the public or, in the case of controlled unclassified information or classified information, disseminated among authorized individuals).</w:t>
      </w:r>
      <w:r w:rsidRPr="00941601">
        <w:rPr>
          <w:sz w:val="24"/>
          <w:szCs w:val="24"/>
        </w:rPr>
        <w:t> </w:t>
      </w:r>
      <w:r>
        <w:rPr>
          <w:sz w:val="24"/>
          <w:szCs w:val="24"/>
        </w:rPr>
        <w:t xml:space="preserve"> </w:t>
      </w:r>
      <w:r>
        <w:rPr>
          <w:rFonts w:cs="Arial"/>
          <w:bCs/>
          <w:szCs w:val="22"/>
        </w:rPr>
        <w:t xml:space="preserve">Access to and archival of DOE-funded STI are managed by the DOE Office of Scientific and Technical Information (OSTI).  For information about OSTI see </w:t>
      </w:r>
      <w:hyperlink r:id="rId45" w:history="1">
        <w:r w:rsidRPr="00A851A7">
          <w:rPr>
            <w:rStyle w:val="Hyperlink"/>
            <w:rFonts w:cs="Arial"/>
            <w:bCs/>
            <w:szCs w:val="22"/>
          </w:rPr>
          <w:t>http://www.osti.gov</w:t>
        </w:r>
      </w:hyperlink>
      <w:r>
        <w:rPr>
          <w:rFonts w:cs="Arial"/>
          <w:bCs/>
          <w:szCs w:val="22"/>
        </w:rPr>
        <w:t xml:space="preserve">. </w:t>
      </w:r>
    </w:p>
    <w:p w14:paraId="68C57988" w14:textId="77777777" w:rsidR="00D915B4" w:rsidRDefault="00D915B4" w:rsidP="00D915B4">
      <w:pPr>
        <w:ind w:left="720"/>
        <w:rPr>
          <w:rFonts w:cs="Arial"/>
          <w:bCs/>
          <w:szCs w:val="22"/>
        </w:rPr>
      </w:pPr>
    </w:p>
    <w:p w14:paraId="7AD44F1D" w14:textId="46B7D930" w:rsidR="00D915B4" w:rsidRDefault="00D915B4" w:rsidP="00D915B4">
      <w:pPr>
        <w:ind w:left="720"/>
        <w:rPr>
          <w:color w:val="1F497D"/>
        </w:rPr>
      </w:pPr>
      <w:r>
        <w:rPr>
          <w:rFonts w:cs="Arial"/>
          <w:bCs/>
          <w:szCs w:val="22"/>
        </w:rPr>
        <w:t xml:space="preserve">For more information on STI submittals, see </w:t>
      </w:r>
      <w:hyperlink r:id="rId46" w:history="1">
        <w:r w:rsidR="00B31248" w:rsidRPr="00DE24FC">
          <w:rPr>
            <w:rStyle w:val="Hyperlink"/>
          </w:rPr>
          <w:t>https://www.osti.gov/submit-sti</w:t>
        </w:r>
      </w:hyperlink>
      <w:r>
        <w:rPr>
          <w:color w:val="1F497D"/>
        </w:rPr>
        <w:t xml:space="preserve">. </w:t>
      </w:r>
    </w:p>
    <w:p w14:paraId="3DEBFD47" w14:textId="77777777" w:rsidR="00D915B4" w:rsidRDefault="00D915B4" w:rsidP="00D915B4">
      <w:pPr>
        <w:tabs>
          <w:tab w:val="left" w:pos="-1080"/>
          <w:tab w:val="left" w:pos="-720"/>
          <w:tab w:val="left" w:pos="0"/>
          <w:tab w:val="left" w:pos="720"/>
          <w:tab w:val="left" w:pos="6480"/>
          <w:tab w:val="left" w:pos="7200"/>
          <w:tab w:val="left" w:pos="7920"/>
          <w:tab w:val="left" w:pos="8640"/>
          <w:tab w:val="left" w:pos="9360"/>
        </w:tabs>
        <w:ind w:left="720"/>
        <w:rPr>
          <w:rFonts w:cs="Arial"/>
          <w:bCs/>
          <w:szCs w:val="22"/>
        </w:rPr>
      </w:pPr>
    </w:p>
    <w:p w14:paraId="21605C72" w14:textId="77777777" w:rsidR="00D915B4" w:rsidRDefault="00D915B4" w:rsidP="00D915B4">
      <w:pPr>
        <w:ind w:left="720"/>
        <w:rPr>
          <w:rStyle w:val="Hypertext"/>
          <w:b w:val="0"/>
          <w:bCs/>
          <w:color w:val="000000" w:themeColor="text1"/>
        </w:rPr>
      </w:pPr>
      <w:r w:rsidRPr="001004EB">
        <w:rPr>
          <w:rStyle w:val="Hypertext"/>
          <w:color w:val="000000" w:themeColor="text1"/>
        </w:rPr>
        <w:t xml:space="preserve">By </w:t>
      </w:r>
      <w:r>
        <w:rPr>
          <w:rStyle w:val="Hypertext"/>
          <w:color w:val="000000" w:themeColor="text1"/>
        </w:rPr>
        <w:t xml:space="preserve">properly </w:t>
      </w:r>
      <w:r w:rsidRPr="001004EB">
        <w:rPr>
          <w:rStyle w:val="Hypertext"/>
          <w:color w:val="000000" w:themeColor="text1"/>
        </w:rPr>
        <w:t>notifying DOE OSTI about the published results, the information will be</w:t>
      </w:r>
      <w:r>
        <w:rPr>
          <w:rStyle w:val="Hypertext"/>
          <w:color w:val="000000" w:themeColor="text1"/>
        </w:rPr>
        <w:t xml:space="preserve"> </w:t>
      </w:r>
      <w:r w:rsidRPr="001004EB">
        <w:rPr>
          <w:rStyle w:val="Hypertext"/>
          <w:color w:val="000000" w:themeColor="text1"/>
        </w:rPr>
        <w:t xml:space="preserve">made publicly accessible </w:t>
      </w:r>
      <w:r>
        <w:rPr>
          <w:rStyle w:val="Hypertext"/>
          <w:color w:val="000000" w:themeColor="text1"/>
        </w:rPr>
        <w:t xml:space="preserve">and discoverable </w:t>
      </w:r>
      <w:r w:rsidRPr="001004EB">
        <w:rPr>
          <w:rStyle w:val="Hypertext"/>
          <w:color w:val="000000" w:themeColor="text1"/>
        </w:rPr>
        <w:t>through DOE</w:t>
      </w:r>
      <w:r w:rsidRPr="001004EB">
        <w:rPr>
          <w:rStyle w:val="Hypertext"/>
          <w:bCs/>
          <w:color w:val="000000" w:themeColor="text1"/>
        </w:rPr>
        <w:t xml:space="preserve"> web-based products.</w:t>
      </w:r>
    </w:p>
    <w:p w14:paraId="08C7381E" w14:textId="77777777" w:rsidR="00D915B4" w:rsidRDefault="00D915B4" w:rsidP="00D915B4">
      <w:pPr>
        <w:ind w:left="720"/>
        <w:rPr>
          <w:rStyle w:val="Hypertext"/>
          <w:b w:val="0"/>
          <w:bCs/>
          <w:color w:val="000000" w:themeColor="text1"/>
        </w:rPr>
      </w:pPr>
    </w:p>
    <w:p w14:paraId="5DC07AF0" w14:textId="77777777" w:rsidR="00D915B4"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b/>
          <w:szCs w:val="22"/>
          <w:u w:val="single"/>
        </w:rPr>
        <w:t xml:space="preserve">NOTE: SCIENTIFIC/TECHNICAL PRODUCTS INTENDED FOR PUBLIC RELEASE MUST NOT CONTAIN PROTECTED </w:t>
      </w:r>
      <w:r w:rsidRPr="00375510">
        <w:rPr>
          <w:rFonts w:cs="Arial"/>
          <w:b/>
          <w:szCs w:val="22"/>
          <w:u w:val="single"/>
        </w:rPr>
        <w:t>PERSONALLY IDENTIFIABLE INFORMATION (PII)</w:t>
      </w:r>
      <w:r>
        <w:rPr>
          <w:rFonts w:cs="Arial"/>
          <w:b/>
          <w:szCs w:val="22"/>
          <w:u w:val="single"/>
        </w:rPr>
        <w:t>.</w:t>
      </w:r>
      <w:r w:rsidRPr="007F0437">
        <w:rPr>
          <w:rFonts w:cs="Arial"/>
          <w:b/>
          <w:szCs w:val="22"/>
        </w:rPr>
        <w:t xml:space="preserve"> </w:t>
      </w:r>
      <w:r w:rsidRPr="009447FE">
        <w:rPr>
          <w:rFonts w:cs="Arial"/>
          <w:szCs w:val="22"/>
        </w:rPr>
        <w:t xml:space="preserve">PII is defined as any information about an individual which can be used to distinguish or trace an individual’s identity.  Some information that is considered to be PII is available in </w:t>
      </w:r>
      <w:r w:rsidRPr="009447FE">
        <w:rPr>
          <w:rFonts w:cs="Arial"/>
          <w:i/>
          <w:szCs w:val="22"/>
        </w:rPr>
        <w:t>public</w:t>
      </w:r>
      <w:r w:rsidRPr="009447FE">
        <w:rPr>
          <w:rFonts w:cs="Arial"/>
          <w:szCs w:val="22"/>
        </w:rPr>
        <w:t xml:space="preserve"> sources such as telephone books, public websites, university listings, etc.  This type of information is considered to be Public PII and includes, for example, first and last name, address, work telephone number, e-mail address, home telephone number, and general educational credentials.  In contrast, </w:t>
      </w:r>
      <w:r w:rsidRPr="009447FE">
        <w:rPr>
          <w:rFonts w:cs="Arial"/>
          <w:i/>
          <w:szCs w:val="22"/>
        </w:rPr>
        <w:t>Protected</w:t>
      </w:r>
      <w:r w:rsidRPr="009447FE">
        <w:rPr>
          <w:rFonts w:cs="Arial"/>
          <w:szCs w:val="22"/>
        </w:rPr>
        <w:t xml:space="preserve"> PII is defined as an individual’s first name or first initial and last name in combination with any one or more of the following types of information: social security number, passport number, credit card numbers, clearances, bank numbers, biometrics, date and place of birth, mother’s maiden name, criminal, medical and financial records, educational transcripts, etc., which could be mis-used if made publicly available.</w:t>
      </w:r>
    </w:p>
    <w:p w14:paraId="3C393130" w14:textId="77777777" w:rsidR="00D915B4" w:rsidRPr="007F0437"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u w:val="single"/>
        </w:rPr>
      </w:pPr>
    </w:p>
    <w:p w14:paraId="7920DCC5" w14:textId="77777777" w:rsidR="00D915B4" w:rsidRPr="00D723B5" w:rsidRDefault="00D915B4" w:rsidP="00800209">
      <w:pPr>
        <w:pStyle w:val="ListParagraph"/>
        <w:numPr>
          <w:ilvl w:val="0"/>
          <w:numId w:val="9"/>
        </w:numPr>
        <w:rPr>
          <w:b/>
          <w:iCs/>
          <w:color w:val="000000" w:themeColor="text1"/>
          <w:u w:val="single"/>
        </w:rPr>
      </w:pPr>
      <w:r w:rsidRPr="00D723B5">
        <w:rPr>
          <w:b/>
          <w:iCs/>
          <w:color w:val="000000" w:themeColor="text1"/>
          <w:u w:val="single"/>
        </w:rPr>
        <w:t>Scientif</w:t>
      </w:r>
      <w:r>
        <w:rPr>
          <w:b/>
          <w:iCs/>
          <w:color w:val="000000" w:themeColor="text1"/>
          <w:u w:val="single"/>
        </w:rPr>
        <w:t>ic and Technic</w:t>
      </w:r>
      <w:r w:rsidRPr="00D723B5">
        <w:rPr>
          <w:b/>
          <w:iCs/>
          <w:color w:val="000000" w:themeColor="text1"/>
          <w:u w:val="single"/>
        </w:rPr>
        <w:t>al Reporting Products</w:t>
      </w:r>
    </w:p>
    <w:p w14:paraId="7CC265B4" w14:textId="77777777" w:rsidR="00D915B4" w:rsidRPr="00D723B5" w:rsidRDefault="00D915B4" w:rsidP="00D915B4">
      <w:pPr>
        <w:ind w:left="720"/>
        <w:rPr>
          <w:b/>
          <w:iCs/>
          <w:color w:val="000000" w:themeColor="text1"/>
          <w:u w:val="single"/>
        </w:rPr>
      </w:pPr>
    </w:p>
    <w:p w14:paraId="48C49936" w14:textId="77777777" w:rsidR="00D915B4" w:rsidRPr="00D723B5" w:rsidRDefault="00D915B4" w:rsidP="00800209">
      <w:pPr>
        <w:pStyle w:val="ListParagraph"/>
        <w:numPr>
          <w:ilvl w:val="1"/>
          <w:numId w:val="4"/>
        </w:numPr>
        <w:ind w:left="1440"/>
        <w:rPr>
          <w:bCs/>
          <w:color w:val="000000" w:themeColor="text1"/>
        </w:rPr>
      </w:pPr>
      <w:r w:rsidRPr="00D723B5">
        <w:rPr>
          <w:b/>
          <w:iCs/>
          <w:color w:val="000000" w:themeColor="text1"/>
          <w:u w:val="single"/>
        </w:rPr>
        <w:t>Journal Article</w:t>
      </w:r>
      <w:r w:rsidRPr="00D723B5">
        <w:rPr>
          <w:b/>
          <w:color w:val="000000" w:themeColor="text1"/>
          <w:u w:val="single"/>
        </w:rPr>
        <w:t>-</w:t>
      </w:r>
      <w:r w:rsidRPr="00D723B5">
        <w:rPr>
          <w:b/>
          <w:iCs/>
          <w:color w:val="000000" w:themeColor="text1"/>
          <w:u w:val="single"/>
        </w:rPr>
        <w:t>Accepted Manuscript</w:t>
      </w:r>
      <w:r w:rsidRPr="00D723B5">
        <w:rPr>
          <w:bCs/>
          <w:color w:val="000000" w:themeColor="text1"/>
        </w:rPr>
        <w:t xml:space="preserve"> </w:t>
      </w:r>
    </w:p>
    <w:p w14:paraId="393678F8" w14:textId="77777777" w:rsidR="00D915B4" w:rsidRPr="00D723B5" w:rsidRDefault="00D915B4" w:rsidP="00D915B4">
      <w:pPr>
        <w:ind w:left="720"/>
        <w:rPr>
          <w:bCs/>
          <w:color w:val="000000" w:themeColor="text1"/>
        </w:rPr>
      </w:pPr>
    </w:p>
    <w:p w14:paraId="79CB9F74" w14:textId="77777777" w:rsidR="00D915B4" w:rsidRPr="00D723B5" w:rsidRDefault="00D915B4" w:rsidP="00D915B4">
      <w:pPr>
        <w:ind w:left="1440"/>
        <w:rPr>
          <w:bCs/>
          <w:iCs/>
          <w:color w:val="000000" w:themeColor="text1"/>
        </w:rPr>
      </w:pPr>
      <w:r w:rsidRPr="00D723B5">
        <w:rPr>
          <w:bCs/>
          <w:iCs/>
          <w:color w:val="000000" w:themeColor="text1"/>
        </w:rPr>
        <w:t xml:space="preserve">Recipients are encouraged to publish their work in scholarly journals.  When/if a recipient has an article accepted for publication in a peer-reviewed journal they are required to announce the publication to OSTI as detailed below.  This Reporting Requirement will be denoted with the Frequency “O – Other” on the Checklist. </w:t>
      </w:r>
    </w:p>
    <w:p w14:paraId="13B10B6C" w14:textId="77777777" w:rsidR="00D915B4" w:rsidRPr="00D723B5" w:rsidRDefault="00D915B4" w:rsidP="00D915B4">
      <w:pPr>
        <w:ind w:left="1440"/>
        <w:rPr>
          <w:b/>
          <w:color w:val="000000" w:themeColor="text1"/>
        </w:rPr>
      </w:pPr>
    </w:p>
    <w:p w14:paraId="0A0FDF77" w14:textId="77777777" w:rsidR="00D915B4" w:rsidRPr="00D723B5" w:rsidRDefault="00D915B4" w:rsidP="00D915B4">
      <w:pPr>
        <w:ind w:left="1440"/>
        <w:rPr>
          <w:bCs/>
          <w:color w:val="000000" w:themeColor="text1"/>
        </w:rPr>
      </w:pPr>
      <w:r w:rsidRPr="00D723B5">
        <w:rPr>
          <w:color w:val="000000" w:themeColor="text1"/>
        </w:rPr>
        <w:t>Public access to peer-reviewed scholarly publications can be achieved by following these instructions.  If the Recipient has a journal article accepted for publication which contains information/data produced under the award, then the Recipient must submit an AN 241.3 for the author’s full-text version of the accepted manuscript, as described below, at the time the article meets the status of being “accepted” for publication.</w:t>
      </w:r>
      <w:r w:rsidRPr="00D723B5">
        <w:rPr>
          <w:b/>
          <w:color w:val="000000" w:themeColor="text1"/>
        </w:rPr>
        <w:t xml:space="preserve"> </w:t>
      </w:r>
      <w:r w:rsidRPr="00D723B5">
        <w:rPr>
          <w:color w:val="000000" w:themeColor="text1"/>
        </w:rPr>
        <w:t xml:space="preserve">The Federal Government’s right to use the data produced under a Federal award is </w:t>
      </w:r>
      <w:r w:rsidRPr="00D723B5">
        <w:rPr>
          <w:color w:val="000000" w:themeColor="text1"/>
        </w:rPr>
        <w:lastRenderedPageBreak/>
        <w:t xml:space="preserve">established in 2 CFR 200.315(d), </w:t>
      </w:r>
      <w:r w:rsidRPr="00D723B5">
        <w:rPr>
          <w:bCs/>
          <w:color w:val="000000" w:themeColor="text1"/>
        </w:rPr>
        <w:t>U.S. Government’s retained license to published results of federally funded research.</w:t>
      </w:r>
    </w:p>
    <w:p w14:paraId="1DFC98AC" w14:textId="77777777" w:rsidR="00D915B4" w:rsidRPr="00D723B5" w:rsidRDefault="00D915B4" w:rsidP="00D915B4">
      <w:pPr>
        <w:ind w:left="1440"/>
        <w:rPr>
          <w:b/>
          <w:color w:val="000000" w:themeColor="text1"/>
        </w:rPr>
      </w:pPr>
    </w:p>
    <w:p w14:paraId="7E79BA0D" w14:textId="77777777" w:rsidR="00D915B4" w:rsidRPr="00D723B5" w:rsidRDefault="00D915B4" w:rsidP="00D915B4">
      <w:pPr>
        <w:ind w:left="1440"/>
        <w:rPr>
          <w:color w:val="000000" w:themeColor="text1"/>
        </w:rPr>
      </w:pPr>
      <w:r w:rsidRPr="00D723B5">
        <w:rPr>
          <w:color w:val="000000" w:themeColor="text1"/>
          <w:u w:val="single"/>
        </w:rPr>
        <w:t>Content.</w:t>
      </w:r>
      <w:r w:rsidRPr="00D723B5">
        <w:rPr>
          <w:color w:val="000000" w:themeColor="text1"/>
        </w:rPr>
        <w:t xml:space="preserve"> The Recipient is to announce to DOE the final peer-reviewed accepted manuscript (AM), i.e., the version of the journal article content that has been peer reviewed and accepted for publication in a journal, by providing a persistent link to the accepted manuscript on the recipient’s publicly accessible institutional repository or submitting the full text (see Electronic Submission Process below). The Recipient should NOT submit the journal’s published version of the article, i.e., the Recipient should NOT submit a copyrighted reprint.  The Recipient should not submit the content of peer reviews or a commitment to publish.  The Recipient should provide only the accepted manuscript content intended to be the published article. </w:t>
      </w:r>
    </w:p>
    <w:p w14:paraId="1EE36E13" w14:textId="77777777" w:rsidR="00D915B4" w:rsidRPr="00D723B5" w:rsidRDefault="00D915B4" w:rsidP="00D915B4">
      <w:pPr>
        <w:ind w:left="1440"/>
        <w:rPr>
          <w:color w:val="000000" w:themeColor="text1"/>
        </w:rPr>
      </w:pPr>
    </w:p>
    <w:p w14:paraId="1602915E" w14:textId="77777777" w:rsidR="00D915B4" w:rsidRPr="00D723B5" w:rsidRDefault="00D915B4" w:rsidP="00D915B4">
      <w:pPr>
        <w:ind w:left="1440"/>
        <w:rPr>
          <w:color w:val="000000" w:themeColor="text1"/>
        </w:rPr>
      </w:pPr>
      <w:r w:rsidRPr="00D723B5">
        <w:rPr>
          <w:color w:val="000000" w:themeColor="text1"/>
        </w:rPr>
        <w:t xml:space="preserve">DOE will make no additional review of the content of an AM because the AM is a version of the journal article with the content to be published (i.e., publicly released) by the journal publisher.  The Recipient is responsible for ensuring the suitability of the content for public release.  The terms and conditions of award provide that PII, proprietary, export control or classified information shall be protected.  DOE may choose to defer providing public access until an administrative interval period has passed. </w:t>
      </w:r>
    </w:p>
    <w:p w14:paraId="7B8F7B0B" w14:textId="77777777" w:rsidR="00D915B4" w:rsidRPr="00D723B5" w:rsidRDefault="00D915B4" w:rsidP="00D915B4">
      <w:pPr>
        <w:ind w:left="1440"/>
        <w:rPr>
          <w:color w:val="000000" w:themeColor="text1"/>
        </w:rPr>
      </w:pPr>
    </w:p>
    <w:p w14:paraId="4A70422B" w14:textId="77777777" w:rsidR="00D915B4" w:rsidRPr="00D723B5" w:rsidRDefault="00D915B4" w:rsidP="00D915B4">
      <w:pPr>
        <w:ind w:left="1440"/>
        <w:rPr>
          <w:color w:val="000000" w:themeColor="text1"/>
        </w:rPr>
      </w:pPr>
      <w:r w:rsidRPr="00D723B5">
        <w:rPr>
          <w:color w:val="000000" w:themeColor="text1"/>
        </w:rPr>
        <w:t>The Recipient must self-certify at the time of submission to DOE via E-Link that the content is appropriate and that it is not a copyrighted reprint, i.e., the final version of the published article. Recipients are reminded that the article is to include an acknowledgement of Federal support and a disclaimer.</w:t>
      </w:r>
    </w:p>
    <w:p w14:paraId="4FA7381F" w14:textId="77777777" w:rsidR="00D915B4" w:rsidRPr="00D723B5" w:rsidRDefault="00D915B4" w:rsidP="00D915B4">
      <w:pPr>
        <w:ind w:left="1440"/>
        <w:rPr>
          <w:b/>
          <w:color w:val="000000" w:themeColor="text1"/>
        </w:rPr>
      </w:pPr>
    </w:p>
    <w:p w14:paraId="5D20E88F" w14:textId="55DE2AF8" w:rsidR="00D915B4" w:rsidRPr="00D723B5" w:rsidRDefault="00D915B4" w:rsidP="00D915B4">
      <w:pPr>
        <w:ind w:left="1440"/>
        <w:rPr>
          <w:color w:val="000000" w:themeColor="text1"/>
        </w:rPr>
      </w:pPr>
      <w:r w:rsidRPr="00D723B5">
        <w:rPr>
          <w:color w:val="000000" w:themeColor="text1"/>
          <w:u w:val="single"/>
        </w:rPr>
        <w:t>Electronic Submission Process.</w:t>
      </w:r>
      <w:r w:rsidRPr="00D723B5">
        <w:rPr>
          <w:color w:val="000000" w:themeColor="text1"/>
        </w:rPr>
        <w:t xml:space="preserve"> The Journal Article-Accepted Manuscript must be announced via the DOE Energy Link System (E-Link) by submitting a completed DOE Announcement Notice (AN) 241.3 (</w:t>
      </w:r>
      <w:hyperlink r:id="rId47" w:history="1">
        <w:r w:rsidR="0066576A" w:rsidRPr="00802E0E">
          <w:rPr>
            <w:rStyle w:val="Hyperlink"/>
          </w:rPr>
          <w:t>https://www.osti.gov/elink-2413</w:t>
        </w:r>
      </w:hyperlink>
      <w:r w:rsidRPr="00D723B5">
        <w:rPr>
          <w:color w:val="000000" w:themeColor="text1"/>
        </w:rPr>
        <w:t>).</w:t>
      </w:r>
    </w:p>
    <w:p w14:paraId="528693FC" w14:textId="77777777" w:rsidR="00D915B4" w:rsidRPr="00D723B5" w:rsidRDefault="00D915B4" w:rsidP="00D915B4">
      <w:pPr>
        <w:ind w:left="1440"/>
        <w:rPr>
          <w:color w:val="000000" w:themeColor="text1"/>
        </w:rPr>
      </w:pPr>
    </w:p>
    <w:p w14:paraId="0FE802D1" w14:textId="77777777" w:rsidR="00D915B4" w:rsidRPr="00D723B5" w:rsidRDefault="00D915B4" w:rsidP="00D915B4">
      <w:pPr>
        <w:ind w:left="1440"/>
        <w:rPr>
          <w:color w:val="000000" w:themeColor="text1"/>
        </w:rPr>
      </w:pPr>
      <w:r w:rsidRPr="00D723B5">
        <w:rPr>
          <w:color w:val="000000" w:themeColor="text1"/>
        </w:rPr>
        <w:t>Within the AN 241.3, provide relevant journal information (article title, journal name, volume, issue, and any other pertinent publication information).  Also provide a persistent link to the repository location of the accepted manuscript.  An example of an acceptable persistent link is a URL to the specific location of the Journal Article-Accepted Manuscript hosted on a public, openly accessible university research publications website.  If a persistent link is not available or if the website has access restrictions (preventing public access), then the Recipient must upload the full-text of the Accepted Manuscript using the AN 241.3 and E-Link instructions.</w:t>
      </w:r>
    </w:p>
    <w:p w14:paraId="52C0BE5A" w14:textId="77777777" w:rsidR="00D915B4" w:rsidRPr="00D723B5" w:rsidRDefault="00D915B4" w:rsidP="00D915B4">
      <w:pPr>
        <w:ind w:left="1440"/>
        <w:rPr>
          <w:color w:val="000000" w:themeColor="text1"/>
        </w:rPr>
      </w:pPr>
    </w:p>
    <w:p w14:paraId="475365E6" w14:textId="3607935C" w:rsidR="00D915B4" w:rsidRPr="00D723B5" w:rsidRDefault="00D915B4" w:rsidP="00D915B4">
      <w:pPr>
        <w:ind w:left="1440"/>
        <w:rPr>
          <w:color w:val="000000" w:themeColor="text1"/>
        </w:rPr>
      </w:pPr>
      <w:r w:rsidRPr="00D723B5">
        <w:rPr>
          <w:color w:val="000000" w:themeColor="text1"/>
        </w:rPr>
        <w:t xml:space="preserve">Full-text of accepted manuscripts must be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48" w:history="1">
        <w:r w:rsidR="0065696B">
          <w:rPr>
            <w:rStyle w:val="Hyperlink"/>
          </w:rPr>
          <w:t>https://www.osti.gov/stip/about/faqs/what-type-of-pdf-for-submission</w:t>
        </w:r>
      </w:hyperlink>
      <w:r w:rsidRPr="00D723B5">
        <w:rPr>
          <w:bCs/>
          <w:color w:val="000000" w:themeColor="text1"/>
        </w:rPr>
        <w:t xml:space="preserve"> for PDF document creation</w:t>
      </w:r>
      <w:r w:rsidRPr="00D723B5">
        <w:rPr>
          <w:b/>
          <w:bCs/>
          <w:color w:val="000000" w:themeColor="text1"/>
        </w:rPr>
        <w:t>.</w:t>
      </w:r>
    </w:p>
    <w:p w14:paraId="65791546" w14:textId="77777777" w:rsidR="00D915B4" w:rsidRPr="00D723B5" w:rsidRDefault="00D915B4" w:rsidP="00D915B4">
      <w:pPr>
        <w:ind w:left="720"/>
        <w:rPr>
          <w:color w:val="000000" w:themeColor="text1"/>
        </w:rPr>
      </w:pPr>
    </w:p>
    <w:p w14:paraId="71320DC5" w14:textId="77777777" w:rsidR="00D915B4" w:rsidRPr="00D723B5" w:rsidRDefault="00D915B4" w:rsidP="00D915B4">
      <w:pPr>
        <w:ind w:left="720"/>
        <w:rPr>
          <w:b/>
          <w:color w:val="000000" w:themeColor="text1"/>
        </w:rPr>
      </w:pPr>
    </w:p>
    <w:p w14:paraId="28473BA0" w14:textId="77777777" w:rsidR="00D915B4" w:rsidRPr="00D17665" w:rsidRDefault="00D915B4" w:rsidP="00800209">
      <w:pPr>
        <w:pStyle w:val="ListParagraph"/>
        <w:numPr>
          <w:ilvl w:val="1"/>
          <w:numId w:val="4"/>
        </w:numPr>
        <w:ind w:left="1440"/>
        <w:rPr>
          <w:color w:val="000000" w:themeColor="text1"/>
          <w:u w:val="single"/>
        </w:rPr>
      </w:pPr>
      <w:r w:rsidRPr="00D17665">
        <w:rPr>
          <w:b/>
          <w:color w:val="000000" w:themeColor="text1"/>
          <w:u w:val="single"/>
        </w:rPr>
        <w:t xml:space="preserve">Scientific/Technical Conference Paper/Presentation or Proceedings </w:t>
      </w:r>
    </w:p>
    <w:p w14:paraId="4FC722BF" w14:textId="77777777" w:rsidR="00D915B4" w:rsidRPr="00D723B5" w:rsidRDefault="00D915B4" w:rsidP="00D915B4">
      <w:pPr>
        <w:ind w:left="720"/>
        <w:rPr>
          <w:color w:val="000000" w:themeColor="text1"/>
        </w:rPr>
      </w:pPr>
    </w:p>
    <w:p w14:paraId="258CC704" w14:textId="77777777" w:rsidR="00D915B4" w:rsidRPr="00D723B5" w:rsidRDefault="00D915B4" w:rsidP="00D915B4">
      <w:pPr>
        <w:ind w:left="1440"/>
        <w:rPr>
          <w:bCs/>
          <w:iCs/>
          <w:color w:val="000000" w:themeColor="text1"/>
        </w:rPr>
      </w:pPr>
      <w:r w:rsidRPr="00D723B5">
        <w:rPr>
          <w:bCs/>
          <w:iCs/>
          <w:color w:val="000000" w:themeColor="text1"/>
        </w:rPr>
        <w:t xml:space="preserve">Recipients are encouraged to announce Scientific and Technical Conference Papers/Presentations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Instructions for how to announce such STI can be found below.  In cases </w:t>
      </w:r>
      <w:r w:rsidRPr="00D723B5">
        <w:rPr>
          <w:bCs/>
          <w:iCs/>
          <w:color w:val="000000" w:themeColor="text1"/>
        </w:rPr>
        <w:lastRenderedPageBreak/>
        <w:t xml:space="preserve">where the Recipient is required to create and submit a Conference Proceedings, the Frequency will be “F – Final.”  </w:t>
      </w:r>
    </w:p>
    <w:p w14:paraId="24BB9ED3" w14:textId="77777777" w:rsidR="00D915B4" w:rsidRPr="00D723B5" w:rsidRDefault="00D915B4" w:rsidP="00D915B4">
      <w:pPr>
        <w:ind w:left="1440"/>
        <w:rPr>
          <w:iCs/>
          <w:color w:val="000000" w:themeColor="text1"/>
          <w:u w:val="single"/>
        </w:rPr>
      </w:pPr>
    </w:p>
    <w:p w14:paraId="4CC8CB3C" w14:textId="77777777" w:rsidR="00D915B4" w:rsidRPr="00D723B5" w:rsidRDefault="00D915B4" w:rsidP="00D915B4">
      <w:pPr>
        <w:ind w:left="1440"/>
        <w:rPr>
          <w:color w:val="000000" w:themeColor="text1"/>
        </w:rPr>
      </w:pPr>
      <w:r w:rsidRPr="00D723B5">
        <w:rPr>
          <w:iCs/>
          <w:color w:val="000000" w:themeColor="text1"/>
          <w:u w:val="single"/>
        </w:rPr>
        <w:t>Content</w:t>
      </w:r>
      <w:r w:rsidRPr="00D723B5">
        <w:rPr>
          <w:iCs/>
          <w:color w:val="000000" w:themeColor="text1"/>
        </w:rPr>
        <w:t xml:space="preserve">. </w:t>
      </w:r>
      <w:r w:rsidRPr="00D723B5">
        <w:rPr>
          <w:color w:val="000000" w:themeColor="text1"/>
        </w:rPr>
        <w:t>The content should include: (1) Name of conference; (2) Location of conference; (3) Date of conference; and (4) Conference sponsor. Also include an acknowledgement of Federal support and a disclaimer.</w:t>
      </w:r>
    </w:p>
    <w:p w14:paraId="4E299AAE" w14:textId="77777777" w:rsidR="00D915B4" w:rsidRPr="00D723B5" w:rsidRDefault="00D915B4" w:rsidP="00D915B4">
      <w:pPr>
        <w:ind w:left="1440"/>
        <w:rPr>
          <w:iCs/>
          <w:color w:val="000000" w:themeColor="text1"/>
          <w:u w:val="single"/>
        </w:rPr>
      </w:pPr>
    </w:p>
    <w:p w14:paraId="2D1FF5E8" w14:textId="77777777" w:rsidR="00D915B4" w:rsidRPr="00D723B5" w:rsidRDefault="00D915B4" w:rsidP="00D915B4">
      <w:pPr>
        <w:ind w:left="1440"/>
        <w:rPr>
          <w:bCs/>
          <w:color w:val="000000" w:themeColor="text1"/>
          <w:u w:val="single"/>
        </w:rPr>
      </w:pPr>
      <w:r w:rsidRPr="00D723B5">
        <w:rPr>
          <w:iCs/>
          <w:color w:val="000000" w:themeColor="text1"/>
          <w:u w:val="single"/>
        </w:rPr>
        <w:t>Electronic Submission Process.</w:t>
      </w:r>
      <w:r w:rsidRPr="00D723B5">
        <w:rPr>
          <w:color w:val="000000" w:themeColor="text1"/>
        </w:rPr>
        <w:t xml:space="preserve">  Scientific/technical conference papers/presentations or proceedings must be submitted via the DOE Energy Link System (E-Link) with a completed DOE Announcement Notice (AN) 241.3 (</w:t>
      </w:r>
      <w:hyperlink r:id="rId49" w:history="1">
        <w:r w:rsidRPr="00D723B5">
          <w:rPr>
            <w:rStyle w:val="Hyperlink"/>
          </w:rPr>
          <w:t>https://www.osti.gov/elink-2413</w:t>
        </w:r>
      </w:hyperlink>
      <w:r w:rsidRPr="00D723B5">
        <w:rPr>
          <w:bCs/>
          <w:color w:val="000000" w:themeColor="text1"/>
          <w:u w:val="single"/>
        </w:rPr>
        <w:t>).</w:t>
      </w:r>
    </w:p>
    <w:p w14:paraId="3E297FF3" w14:textId="77777777" w:rsidR="00D915B4" w:rsidRPr="00D723B5" w:rsidRDefault="00D915B4" w:rsidP="00D915B4">
      <w:pPr>
        <w:ind w:left="1440"/>
        <w:rPr>
          <w:color w:val="000000" w:themeColor="text1"/>
        </w:rPr>
      </w:pPr>
    </w:p>
    <w:p w14:paraId="591E6FBB" w14:textId="77777777" w:rsidR="00D915B4" w:rsidRPr="00D723B5" w:rsidRDefault="00D915B4" w:rsidP="00D915B4">
      <w:pPr>
        <w:ind w:left="1440"/>
        <w:rPr>
          <w:color w:val="000000" w:themeColor="text1"/>
        </w:rPr>
      </w:pPr>
      <w:r w:rsidRPr="00D723B5">
        <w:rPr>
          <w:color w:val="000000" w:themeColor="text1"/>
        </w:rPr>
        <w:t>DOE will not review conference papers or presentations prior to making publicly available via OSTI since they were already presented in a public setting during a conference. The Recipient is responsible for ensuring the suitability of the content for public release. The terms and conditions of award provide that PII, proprietary, export control or classified information shall be protected. The Recipient must self-certify at the time of submission to DOE via E-Link that the content is appropriate for and has been publicly released.</w:t>
      </w:r>
    </w:p>
    <w:p w14:paraId="7FB14CB2" w14:textId="77777777" w:rsidR="00D915B4" w:rsidRPr="00D723B5" w:rsidRDefault="00D915B4" w:rsidP="00D915B4">
      <w:pPr>
        <w:ind w:left="1440"/>
        <w:rPr>
          <w:color w:val="000000" w:themeColor="text1"/>
        </w:rPr>
      </w:pPr>
    </w:p>
    <w:p w14:paraId="4FD83ADB" w14:textId="1CEBA2A1" w:rsidR="00D915B4" w:rsidRPr="00D723B5" w:rsidRDefault="00D915B4" w:rsidP="00D915B4">
      <w:pPr>
        <w:ind w:left="1440"/>
        <w:rPr>
          <w:color w:val="000000" w:themeColor="text1"/>
        </w:rPr>
      </w:pPr>
      <w:r w:rsidRPr="00D723B5">
        <w:rPr>
          <w:color w:val="000000" w:themeColor="text1"/>
        </w:rPr>
        <w:t xml:space="preserve">Scientific/technical conference papers or proceedings that are textual documents must be submitted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50" w:history="1">
        <w:r w:rsidR="00325143" w:rsidRPr="00DD096E">
          <w:rPr>
            <w:rStyle w:val="Hyperlink"/>
          </w:rPr>
          <w:t>https://www.osti.gov/stip/about/faqs/what-type-of-pdf-for-submission</w:t>
        </w:r>
      </w:hyperlink>
      <w:r w:rsidRPr="00D723B5">
        <w:rPr>
          <w:color w:val="000000" w:themeColor="text1"/>
        </w:rPr>
        <w:t xml:space="preserve"> </w:t>
      </w:r>
      <w:r w:rsidRPr="00D723B5">
        <w:rPr>
          <w:bCs/>
          <w:color w:val="000000" w:themeColor="text1"/>
        </w:rPr>
        <w:t>for PDF document creation</w:t>
      </w:r>
      <w:r w:rsidRPr="00D723B5">
        <w:rPr>
          <w:b/>
          <w:bCs/>
          <w:color w:val="000000" w:themeColor="text1"/>
        </w:rPr>
        <w:t>.</w:t>
      </w:r>
      <w:r w:rsidRPr="00D723B5">
        <w:rPr>
          <w:color w:val="000000" w:themeColor="text1"/>
        </w:rPr>
        <w:t xml:space="preserve">  Audiovisual formats, such as PowerPoint (PPT) or video presentations, may be submitted as a Microsoft PPT file or audiovisual file by selecting the appropriate format on the AN 241.3 for the file to be uploaded or, in the case of videos posted on a publicly available website, by providing a link to the specific video. Format options and other instructions can be found at </w:t>
      </w:r>
      <w:hyperlink r:id="rId51" w:history="1">
        <w:r w:rsidRPr="00D723B5">
          <w:rPr>
            <w:rStyle w:val="Hyperlink"/>
          </w:rPr>
          <w:t>http://www.osti.gov/stip/audiovisualsti</w:t>
        </w:r>
      </w:hyperlink>
      <w:r w:rsidRPr="00D723B5">
        <w:rPr>
          <w:color w:val="000000" w:themeColor="text1"/>
        </w:rPr>
        <w:t>.</w:t>
      </w:r>
    </w:p>
    <w:p w14:paraId="3556B681" w14:textId="77777777" w:rsidR="00D915B4" w:rsidRPr="00D723B5" w:rsidRDefault="00D915B4" w:rsidP="00D915B4">
      <w:pPr>
        <w:ind w:left="720"/>
        <w:rPr>
          <w:color w:val="000000" w:themeColor="text1"/>
        </w:rPr>
      </w:pPr>
    </w:p>
    <w:p w14:paraId="5AA44FA0" w14:textId="77777777" w:rsidR="00D915B4" w:rsidRPr="00D17665" w:rsidRDefault="00D915B4" w:rsidP="00800209">
      <w:pPr>
        <w:pStyle w:val="ListParagraph"/>
        <w:numPr>
          <w:ilvl w:val="1"/>
          <w:numId w:val="4"/>
        </w:numPr>
        <w:ind w:left="1440"/>
        <w:rPr>
          <w:b/>
          <w:color w:val="000000" w:themeColor="text1"/>
          <w:u w:val="single"/>
        </w:rPr>
      </w:pPr>
      <w:r w:rsidRPr="00D17665">
        <w:rPr>
          <w:b/>
          <w:iCs/>
          <w:color w:val="000000" w:themeColor="text1"/>
          <w:u w:val="single"/>
        </w:rPr>
        <w:t>Scientific/Technical Software &amp; Manual</w:t>
      </w:r>
    </w:p>
    <w:p w14:paraId="6C8F8204" w14:textId="77777777" w:rsidR="00D915B4" w:rsidRPr="00D723B5" w:rsidRDefault="00D915B4" w:rsidP="00D915B4">
      <w:pPr>
        <w:ind w:left="720"/>
        <w:rPr>
          <w:color w:val="000000" w:themeColor="text1"/>
        </w:rPr>
      </w:pPr>
    </w:p>
    <w:p w14:paraId="587BCBF0" w14:textId="77777777" w:rsidR="00D915B4" w:rsidRPr="00D723B5" w:rsidRDefault="00D915B4" w:rsidP="00D915B4">
      <w:pPr>
        <w:ind w:left="1440"/>
        <w:rPr>
          <w:color w:val="000000" w:themeColor="text1"/>
        </w:rPr>
      </w:pPr>
      <w:r w:rsidRPr="00D723B5">
        <w:rPr>
          <w:color w:val="000000" w:themeColor="text1"/>
          <w:u w:val="single"/>
        </w:rPr>
        <w:t>Content</w:t>
      </w:r>
      <w:r w:rsidRPr="00D723B5">
        <w:rPr>
          <w:color w:val="000000" w:themeColor="text1"/>
        </w:rPr>
        <w:t xml:space="preserve">.  When a Recipient submits software to OSTI for dissemination, the following must be delivered:  source code, the executable object code and the minimum support documentation needed by a competent user to understand and use the software and to be able to modify the software in subsequent development efforts, unless otherwise specified in the award. </w:t>
      </w:r>
    </w:p>
    <w:p w14:paraId="204B9307" w14:textId="77777777" w:rsidR="00D915B4" w:rsidRPr="00D723B5" w:rsidRDefault="00D915B4" w:rsidP="00D915B4">
      <w:pPr>
        <w:ind w:left="1440"/>
        <w:rPr>
          <w:color w:val="000000" w:themeColor="text1"/>
        </w:rPr>
      </w:pPr>
    </w:p>
    <w:p w14:paraId="0E54290C" w14:textId="77777777" w:rsidR="00D915B4" w:rsidRPr="00D723B5" w:rsidRDefault="00D915B4" w:rsidP="00D915B4">
      <w:pPr>
        <w:ind w:left="1440"/>
        <w:rPr>
          <w:bCs/>
          <w:color w:val="000000" w:themeColor="text1"/>
        </w:rPr>
      </w:pPr>
      <w:r w:rsidRPr="00D723B5">
        <w:rPr>
          <w:iCs/>
          <w:color w:val="000000" w:themeColor="text1"/>
          <w:u w:val="single"/>
        </w:rPr>
        <w:t>Submission Process</w:t>
      </w:r>
      <w:r w:rsidRPr="00D723B5">
        <w:rPr>
          <w:color w:val="000000" w:themeColor="text1"/>
        </w:rPr>
        <w:t xml:space="preserve">.  The software submission must be accompanied by a completed DOE Announcement Notice (AN) 241.4 “Announcement of U.S. Department of Energy Computer Software.”  The announcement notice and instructions are available on E-Link at </w:t>
      </w:r>
      <w:hyperlink r:id="rId52" w:history="1">
        <w:r w:rsidRPr="00D723B5">
          <w:rPr>
            <w:rStyle w:val="Hyperlink"/>
          </w:rPr>
          <w:t>http://www.osti.gov/estsc/241-4.jsp</w:t>
        </w:r>
      </w:hyperlink>
      <w:r w:rsidRPr="00D723B5">
        <w:rPr>
          <w:bCs/>
          <w:color w:val="000000" w:themeColor="text1"/>
        </w:rPr>
        <w:t>. The AN 241.4 may be filled online and submitted electronically, with a printed copy or note accompanying the shipped software package.</w:t>
      </w:r>
    </w:p>
    <w:p w14:paraId="4DB758FF" w14:textId="77777777" w:rsidR="00D915B4" w:rsidRPr="00D723B5" w:rsidRDefault="00D915B4" w:rsidP="00D915B4">
      <w:pPr>
        <w:ind w:left="1440"/>
        <w:rPr>
          <w:bCs/>
          <w:color w:val="000000" w:themeColor="text1"/>
          <w:u w:val="single"/>
        </w:rPr>
      </w:pPr>
    </w:p>
    <w:p w14:paraId="1A795C2D" w14:textId="7AF3390A" w:rsidR="00D915B4" w:rsidRPr="00D723B5" w:rsidRDefault="00D915B4" w:rsidP="00D915B4">
      <w:pPr>
        <w:ind w:left="1440"/>
        <w:rPr>
          <w:color w:val="000000" w:themeColor="text1"/>
        </w:rPr>
      </w:pPr>
      <w:r w:rsidRPr="00D723B5">
        <w:rPr>
          <w:color w:val="000000" w:themeColor="text1"/>
        </w:rPr>
        <w:t>Software (including user guide or manual) must be submitted on computer disk (CD) shipped via regular mail to:</w:t>
      </w:r>
    </w:p>
    <w:p w14:paraId="3CD1E3BE" w14:textId="77777777" w:rsidR="00D915B4" w:rsidRPr="00D723B5" w:rsidRDefault="00D915B4" w:rsidP="00D915B4">
      <w:pPr>
        <w:ind w:left="1440"/>
        <w:rPr>
          <w:color w:val="000000" w:themeColor="text1"/>
        </w:rPr>
      </w:pPr>
    </w:p>
    <w:p w14:paraId="5B1ACF1B" w14:textId="77777777" w:rsidR="00D915B4" w:rsidRPr="00D723B5" w:rsidRDefault="00D915B4" w:rsidP="00D915B4">
      <w:pPr>
        <w:ind w:left="1440"/>
        <w:rPr>
          <w:color w:val="000000" w:themeColor="text1"/>
        </w:rPr>
      </w:pPr>
      <w:r w:rsidRPr="00D723B5">
        <w:rPr>
          <w:color w:val="000000" w:themeColor="text1"/>
        </w:rPr>
        <w:t>Energy Science and Technology Software Center</w:t>
      </w:r>
    </w:p>
    <w:p w14:paraId="2E882BE8" w14:textId="77777777" w:rsidR="00D915B4" w:rsidRPr="00D723B5" w:rsidRDefault="00D915B4" w:rsidP="00D915B4">
      <w:pPr>
        <w:ind w:left="1440"/>
        <w:rPr>
          <w:color w:val="000000" w:themeColor="text1"/>
        </w:rPr>
      </w:pPr>
      <w:r w:rsidRPr="00D723B5">
        <w:rPr>
          <w:color w:val="000000" w:themeColor="text1"/>
        </w:rPr>
        <w:t>P.O. Box 1020</w:t>
      </w:r>
    </w:p>
    <w:p w14:paraId="390928BE" w14:textId="77777777" w:rsidR="00D915B4" w:rsidRPr="00D723B5" w:rsidRDefault="00D915B4" w:rsidP="00D915B4">
      <w:pPr>
        <w:ind w:left="1440"/>
        <w:rPr>
          <w:color w:val="000000" w:themeColor="text1"/>
        </w:rPr>
      </w:pPr>
      <w:r w:rsidRPr="00D723B5">
        <w:rPr>
          <w:color w:val="000000" w:themeColor="text1"/>
        </w:rPr>
        <w:t>Oak Ridge, TN  37831</w:t>
      </w:r>
    </w:p>
    <w:p w14:paraId="2F6CC31D" w14:textId="77777777" w:rsidR="00D915B4" w:rsidRPr="00D723B5" w:rsidRDefault="00D915B4" w:rsidP="00D915B4">
      <w:pPr>
        <w:ind w:left="720"/>
        <w:rPr>
          <w:bCs/>
          <w:color w:val="000000" w:themeColor="text1"/>
          <w:u w:val="single"/>
        </w:rPr>
      </w:pPr>
    </w:p>
    <w:p w14:paraId="7A85EAF3" w14:textId="77777777" w:rsidR="00D915B4" w:rsidRPr="00D723B5" w:rsidRDefault="00D915B4" w:rsidP="00800209">
      <w:pPr>
        <w:pStyle w:val="ListParagraph"/>
        <w:numPr>
          <w:ilvl w:val="1"/>
          <w:numId w:val="4"/>
        </w:numPr>
        <w:ind w:left="1440"/>
        <w:rPr>
          <w:b/>
          <w:bCs/>
          <w:color w:val="000000" w:themeColor="text1"/>
          <w:u w:val="single"/>
        </w:rPr>
      </w:pPr>
      <w:r w:rsidRPr="00D723B5">
        <w:rPr>
          <w:b/>
          <w:bCs/>
          <w:color w:val="000000" w:themeColor="text1"/>
          <w:u w:val="single"/>
        </w:rPr>
        <w:t>Other STI</w:t>
      </w:r>
    </w:p>
    <w:p w14:paraId="7E936E0D" w14:textId="77777777" w:rsidR="00D915B4" w:rsidRPr="00D723B5" w:rsidRDefault="00D915B4" w:rsidP="00D915B4">
      <w:pPr>
        <w:ind w:left="720"/>
        <w:rPr>
          <w:bCs/>
          <w:color w:val="000000" w:themeColor="text1"/>
          <w:u w:val="single"/>
        </w:rPr>
      </w:pPr>
    </w:p>
    <w:p w14:paraId="78F1D9A3" w14:textId="77777777" w:rsidR="00D915B4" w:rsidRPr="00D723B5" w:rsidRDefault="00D915B4" w:rsidP="00D915B4">
      <w:pPr>
        <w:ind w:left="1440"/>
        <w:rPr>
          <w:bCs/>
          <w:color w:val="000000" w:themeColor="text1"/>
        </w:rPr>
      </w:pPr>
      <w:r w:rsidRPr="00D723B5">
        <w:rPr>
          <w:bCs/>
          <w:color w:val="000000" w:themeColor="text1"/>
        </w:rPr>
        <w:lastRenderedPageBreak/>
        <w:t xml:space="preserve">Recipients are encouraged to announce other forms of STI especially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w:t>
      </w:r>
    </w:p>
    <w:p w14:paraId="71373839" w14:textId="77777777" w:rsidR="00D915B4" w:rsidRPr="00D723B5" w:rsidRDefault="00D915B4" w:rsidP="00D915B4">
      <w:pPr>
        <w:ind w:left="1440"/>
        <w:rPr>
          <w:bCs/>
          <w:color w:val="000000" w:themeColor="text1"/>
        </w:rPr>
      </w:pPr>
    </w:p>
    <w:p w14:paraId="6E74E634" w14:textId="77777777" w:rsidR="00D915B4" w:rsidRPr="00D723B5" w:rsidRDefault="00D915B4" w:rsidP="00D915B4">
      <w:pPr>
        <w:ind w:left="1440"/>
        <w:rPr>
          <w:color w:val="000000" w:themeColor="text1"/>
        </w:rPr>
      </w:pPr>
      <w:r w:rsidRPr="00D723B5">
        <w:rPr>
          <w:bCs/>
          <w:color w:val="000000" w:themeColor="text1"/>
        </w:rPr>
        <w:t xml:space="preserve">Other types of STI produced which may be for used for public dissemination of project results include: dissertation/thesis, patent, book, or other similar products. These types of STI may also be announced using DOE AN 241.3 by following instructions on the E-Link website </w:t>
      </w:r>
      <w:r w:rsidRPr="00D723B5">
        <w:rPr>
          <w:color w:val="000000" w:themeColor="text1"/>
        </w:rPr>
        <w:t>(</w:t>
      </w:r>
      <w:hyperlink r:id="rId53" w:history="1">
        <w:r w:rsidRPr="00D723B5">
          <w:rPr>
            <w:rStyle w:val="Hyperlink"/>
          </w:rPr>
          <w:t>http://www.osti.gov/elink-2413</w:t>
        </w:r>
      </w:hyperlink>
      <w:r w:rsidRPr="00D723B5">
        <w:rPr>
          <w:bCs/>
          <w:color w:val="000000" w:themeColor="text1"/>
        </w:rPr>
        <w:t xml:space="preserve">). </w:t>
      </w:r>
    </w:p>
    <w:p w14:paraId="15B050B4" w14:textId="77777777" w:rsidR="00D915B4" w:rsidRPr="001004EB" w:rsidRDefault="00D915B4" w:rsidP="00D915B4">
      <w:pPr>
        <w:ind w:left="720"/>
        <w:rPr>
          <w:rStyle w:val="Hypertext"/>
          <w:b w:val="0"/>
          <w:color w:val="000000" w:themeColor="text1"/>
        </w:rPr>
      </w:pPr>
    </w:p>
    <w:p w14:paraId="2814CDF4" w14:textId="77777777" w:rsidR="00D915B4" w:rsidRPr="00375510" w:rsidRDefault="00D915B4" w:rsidP="00D915B4">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rPr>
          <w:rFonts w:cs="Arial"/>
          <w:bCs/>
          <w:szCs w:val="22"/>
        </w:rPr>
      </w:pPr>
    </w:p>
    <w:p w14:paraId="412DC4D6" w14:textId="77777777" w:rsidR="00D915B4" w:rsidRPr="00E95384" w:rsidRDefault="00D915B4" w:rsidP="00800209">
      <w:pPr>
        <w:pStyle w:val="ListParagraph"/>
        <w:numPr>
          <w:ilvl w:val="0"/>
          <w:numId w:val="9"/>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b/>
          <w:bCs/>
          <w:szCs w:val="22"/>
          <w:u w:val="single"/>
        </w:rPr>
      </w:pPr>
      <w:r w:rsidRPr="00E95384">
        <w:rPr>
          <w:rFonts w:cs="Arial"/>
          <w:b/>
          <w:bCs/>
          <w:szCs w:val="22"/>
          <w:u w:val="single"/>
        </w:rPr>
        <w:t>Final Scientific/Technical Report</w:t>
      </w:r>
    </w:p>
    <w:p w14:paraId="13E50C41" w14:textId="77777777" w:rsidR="00D915B4" w:rsidRPr="00375510" w:rsidRDefault="00D915B4" w:rsidP="00D915B4">
      <w:pPr>
        <w:tabs>
          <w:tab w:val="left" w:pos="-1080"/>
          <w:tab w:val="left" w:pos="-720"/>
          <w:tab w:val="left" w:pos="540"/>
          <w:tab w:val="left" w:pos="4320"/>
          <w:tab w:val="left" w:pos="5040"/>
          <w:tab w:val="left" w:pos="5760"/>
          <w:tab w:val="left" w:pos="6480"/>
          <w:tab w:val="left" w:pos="7200"/>
          <w:tab w:val="left" w:pos="7920"/>
          <w:tab w:val="left" w:pos="8640"/>
          <w:tab w:val="left" w:pos="9360"/>
        </w:tabs>
        <w:ind w:left="540" w:hanging="540"/>
        <w:rPr>
          <w:rFonts w:cs="Arial"/>
          <w:bCs/>
          <w:szCs w:val="22"/>
        </w:rPr>
      </w:pPr>
    </w:p>
    <w:p w14:paraId="5513CA2A" w14:textId="77777777" w:rsidR="00D915B4"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r w:rsidRPr="00E62976">
        <w:rPr>
          <w:bCs/>
        </w:rPr>
        <w:t xml:space="preserve">For R&amp;D type awards where a Final Scientific/Technical Report is required, recipients are required to create and submit a final technical report. </w:t>
      </w:r>
      <w:r>
        <w:rPr>
          <w:bCs/>
        </w:rPr>
        <w:t xml:space="preserve"> </w:t>
      </w:r>
      <w:r w:rsidRPr="00E62976">
        <w:rPr>
          <w:bCs/>
        </w:rPr>
        <w:t xml:space="preserve">This Reporting Requirement will be denoted with the Frequency “F – Final” on the Federal Assistance Reporting Checklist.  </w:t>
      </w:r>
    </w:p>
    <w:p w14:paraId="733FA211" w14:textId="77777777" w:rsidR="00D915B4" w:rsidRPr="00E62976"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p>
    <w:p w14:paraId="6B396D32" w14:textId="77777777" w:rsidR="00D915B4" w:rsidRPr="009D1A45"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r w:rsidRPr="009D1A45">
        <w:rPr>
          <w:rStyle w:val="Hypertext"/>
          <w:color w:val="auto"/>
        </w:rPr>
        <w:t>The scientific/technical report is intended to increase the diffusion of knowledge gained by DOE-funded research, and all requirements shall be interpreted in that light.</w:t>
      </w:r>
    </w:p>
    <w:p w14:paraId="151EFD4B" w14:textId="77777777" w:rsidR="00D915B4" w:rsidRPr="009D1A45"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p>
    <w:p w14:paraId="60E7EFE6" w14:textId="77777777" w:rsidR="00D915B4"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rPr>
      </w:pPr>
      <w:r w:rsidRPr="009D1A45">
        <w:rPr>
          <w:rStyle w:val="Hypertext"/>
          <w:color w:val="auto"/>
        </w:rPr>
        <w:t xml:space="preserve">Content.  </w:t>
      </w:r>
      <w:r w:rsidRPr="000D4CC6">
        <w:rPr>
          <w:rStyle w:val="Hypertext"/>
          <w:color w:val="000000" w:themeColor="text1"/>
        </w:rPr>
        <w:t xml:space="preserve">Research findings and other significant STI </w:t>
      </w:r>
      <w:r>
        <w:rPr>
          <w:rStyle w:val="Hypertext"/>
          <w:color w:val="000000" w:themeColor="text1"/>
        </w:rPr>
        <w:t>resulting from</w:t>
      </w:r>
      <w:r w:rsidRPr="00B067F0">
        <w:rPr>
          <w:rStyle w:val="Hypertext"/>
          <w:color w:val="000000" w:themeColor="text1"/>
        </w:rPr>
        <w:t xml:space="preserve"> </w:t>
      </w:r>
      <w:r>
        <w:rPr>
          <w:rStyle w:val="Hypertext"/>
          <w:color w:val="000000" w:themeColor="text1"/>
        </w:rPr>
        <w:t xml:space="preserve">the </w:t>
      </w:r>
      <w:r w:rsidRPr="00B067F0">
        <w:rPr>
          <w:rStyle w:val="Hypertext"/>
          <w:color w:val="000000" w:themeColor="text1"/>
        </w:rPr>
        <w:t>DOE-sponsored R&amp;D project shall be included in the final scientific/te</w:t>
      </w:r>
      <w:r w:rsidRPr="004F3F62">
        <w:rPr>
          <w:rStyle w:val="Hypertext"/>
          <w:color w:val="000000" w:themeColor="text1"/>
        </w:rPr>
        <w:t>chnical report, subject to the following provisions:</w:t>
      </w:r>
    </w:p>
    <w:p w14:paraId="3CEB3999" w14:textId="77777777" w:rsidR="00D915B4" w:rsidRPr="00276E2F"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rPr>
      </w:pPr>
    </w:p>
    <w:p w14:paraId="270D83C4" w14:textId="77777777" w:rsidR="00D915B4" w:rsidRPr="0012107C"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sidRPr="00C20062">
        <w:rPr>
          <w:rStyle w:val="Hypertext"/>
          <w:color w:val="000000" w:themeColor="text1"/>
        </w:rPr>
        <w:t>The scientific/technical report is to cover the entire project period.</w:t>
      </w:r>
      <w:r>
        <w:rPr>
          <w:rStyle w:val="Hypertext"/>
          <w:color w:val="000000" w:themeColor="text1"/>
        </w:rPr>
        <w:t xml:space="preserve">  </w:t>
      </w:r>
      <w:r>
        <w:rPr>
          <w:rFonts w:cs="Arial"/>
          <w:bCs/>
          <w:szCs w:val="22"/>
        </w:rPr>
        <w:t xml:space="preserve">For Small Business Innovation Research (SBIR) and Small Business Technology Transfer (STTR) awards, a final scientific/technical report must be submitted after the completion of each phase, e.g., Phase I, Phase II, and sequential Phase II, as described in the Special Instructions. </w:t>
      </w:r>
    </w:p>
    <w:p w14:paraId="4C84C03B" w14:textId="77777777" w:rsidR="00D915B4" w:rsidRPr="00C20062"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rStyle w:val="Hypertext"/>
          <w:b w:val="0"/>
          <w:color w:val="000000" w:themeColor="text1"/>
        </w:rPr>
      </w:pPr>
      <w:r>
        <w:rPr>
          <w:rFonts w:cs="Arial"/>
          <w:bCs/>
          <w:szCs w:val="22"/>
        </w:rPr>
        <w:t xml:space="preserve"> </w:t>
      </w:r>
    </w:p>
    <w:p w14:paraId="1BCF82F5" w14:textId="77777777" w:rsidR="00D915B4"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rPr>
          <w:rStyle w:val="Hypertext"/>
          <w:b w:val="0"/>
          <w:color w:val="000000" w:themeColor="text1"/>
        </w:rPr>
      </w:pPr>
      <w:r w:rsidRPr="005110CD">
        <w:rPr>
          <w:rStyle w:val="Hypertext"/>
          <w:color w:val="000000" w:themeColor="text1"/>
        </w:rPr>
        <w:t>STI th</w:t>
      </w:r>
      <w:r>
        <w:rPr>
          <w:rStyle w:val="Hypertext"/>
          <w:color w:val="000000" w:themeColor="text1"/>
        </w:rPr>
        <w:t xml:space="preserve">at is publicly accessible </w:t>
      </w:r>
      <w:r w:rsidRPr="00C423CB">
        <w:rPr>
          <w:rStyle w:val="Hypertext"/>
          <w:color w:val="000000" w:themeColor="text1"/>
        </w:rPr>
        <w:t xml:space="preserve">need not be duplicated in the report if a citation with a link to where the information may be </w:t>
      </w:r>
      <w:r>
        <w:rPr>
          <w:rStyle w:val="Hypertext"/>
          <w:color w:val="000000" w:themeColor="text1"/>
        </w:rPr>
        <w:t xml:space="preserve">found is included in the report. For example, articles </w:t>
      </w:r>
      <w:r w:rsidRPr="00C423CB">
        <w:rPr>
          <w:rStyle w:val="Hypertext"/>
          <w:color w:val="000000" w:themeColor="text1"/>
        </w:rPr>
        <w:t>found in PAGES (i.e., DOE’s Public Access Gateway for Energy and Science,</w:t>
      </w:r>
      <w:r w:rsidRPr="00841984">
        <w:t xml:space="preserve"> </w:t>
      </w:r>
      <w:hyperlink r:id="rId54" w:history="1">
        <w:r w:rsidRPr="00054FBF">
          <w:rPr>
            <w:rStyle w:val="Hyperlink"/>
          </w:rPr>
          <w:t>http://www.osti.gov/pages/</w:t>
        </w:r>
      </w:hyperlink>
      <w:r>
        <w:rPr>
          <w:rStyle w:val="Hypertext"/>
          <w:color w:val="000000" w:themeColor="text1"/>
        </w:rPr>
        <w:t>) are accessible to the public</w:t>
      </w:r>
      <w:r w:rsidRPr="00C423CB">
        <w:rPr>
          <w:rStyle w:val="Hypertext"/>
          <w:color w:val="000000" w:themeColor="text1"/>
        </w:rPr>
        <w:t xml:space="preserve">. </w:t>
      </w:r>
    </w:p>
    <w:p w14:paraId="02DFBD96" w14:textId="77777777" w:rsidR="00D915B4" w:rsidRPr="005110CD"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Style w:val="Hypertext"/>
          <w:b w:val="0"/>
          <w:color w:val="000000" w:themeColor="text1"/>
        </w:rPr>
      </w:pPr>
    </w:p>
    <w:p w14:paraId="5C78C908" w14:textId="77777777" w:rsidR="00D915B4"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Provide i</w:t>
      </w:r>
      <w:r w:rsidRPr="005110CD">
        <w:rPr>
          <w:rFonts w:cs="Arial"/>
          <w:szCs w:val="22"/>
        </w:rPr>
        <w:t>dentify</w:t>
      </w:r>
      <w:r>
        <w:rPr>
          <w:rFonts w:cs="Arial"/>
          <w:szCs w:val="22"/>
        </w:rPr>
        <w:t>ing information:</w:t>
      </w:r>
      <w:r w:rsidRPr="005110CD">
        <w:rPr>
          <w:rFonts w:cs="Arial"/>
          <w:szCs w:val="22"/>
        </w:rPr>
        <w:t xml:space="preserve"> the DOE award number; sponsoring program office</w:t>
      </w:r>
      <w:r w:rsidRPr="00C423CB">
        <w:rPr>
          <w:rFonts w:cs="Arial"/>
          <w:szCs w:val="22"/>
        </w:rPr>
        <w:t>; name of recipient; project title; name of project director/principal investigator;</w:t>
      </w:r>
      <w:r>
        <w:rPr>
          <w:rFonts w:cs="Arial"/>
          <w:szCs w:val="22"/>
        </w:rPr>
        <w:t xml:space="preserve"> and consortium/teaming members.</w:t>
      </w:r>
    </w:p>
    <w:p w14:paraId="20C511D3" w14:textId="77777777" w:rsidR="00D915B4" w:rsidRPr="00C423CB"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Fonts w:cs="Arial"/>
          <w:szCs w:val="22"/>
        </w:rPr>
      </w:pPr>
    </w:p>
    <w:p w14:paraId="434994EF" w14:textId="77777777" w:rsidR="00D915B4" w:rsidRPr="0012107C"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Pr>
          <w:rFonts w:cs="Arial"/>
          <w:szCs w:val="22"/>
        </w:rPr>
        <w:t xml:space="preserve">Include an acknowledgment of Federal support and a </w:t>
      </w:r>
      <w:r w:rsidRPr="00526BD3">
        <w:rPr>
          <w:rFonts w:cs="Arial"/>
          <w:szCs w:val="22"/>
        </w:rPr>
        <w:t xml:space="preserve">disclaimer, which </w:t>
      </w:r>
      <w:r w:rsidRPr="00526BD3">
        <w:rPr>
          <w:szCs w:val="22"/>
        </w:rPr>
        <w:t xml:space="preserve">must appear in the publication of any material </w:t>
      </w:r>
      <w:r w:rsidRPr="00526BD3">
        <w:rPr>
          <w:rFonts w:cs="Arial"/>
          <w:szCs w:val="22"/>
        </w:rPr>
        <w:t>as noted in the terms and conditions.</w:t>
      </w:r>
      <w:r w:rsidRPr="005110CD">
        <w:rPr>
          <w:rFonts w:cs="Arial"/>
          <w:szCs w:val="22"/>
        </w:rPr>
        <w:t xml:space="preserve"> </w:t>
      </w:r>
    </w:p>
    <w:p w14:paraId="78E36106" w14:textId="77777777" w:rsidR="00D915B4" w:rsidRPr="007F0437"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color w:val="000000" w:themeColor="text1"/>
        </w:rPr>
      </w:pPr>
    </w:p>
    <w:p w14:paraId="460E18F8" w14:textId="59CDEFA7" w:rsidR="00D915B4" w:rsidRDefault="00D915B4" w:rsidP="00800209">
      <w:pPr>
        <w:pStyle w:val="ListParagraph"/>
        <w:numPr>
          <w:ilvl w:val="0"/>
          <w:numId w:val="8"/>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5110CD">
        <w:rPr>
          <w:rFonts w:cs="Arial"/>
          <w:szCs w:val="22"/>
        </w:rPr>
        <w:t xml:space="preserve">Include </w:t>
      </w:r>
      <w:r w:rsidR="00FF40D8" w:rsidRPr="00FF40D8">
        <w:rPr>
          <w:rFonts w:cs="Arial"/>
          <w:szCs w:val="22"/>
        </w:rPr>
        <w:t xml:space="preserve">any limitations on public release of the report, if applicable. If the document being submitted contains patentable material or protected data (i.e., data first produced in the performance of the award that is protected from public release for a period of time by terms of the award agreement, e.g., SBIR/STTR protected data), then (1) prominently display on the cover of the report any authorized distribution limitation notices, such as patentable material or protected data (e.g., SBIR/STTR protected data notice in the award terms) and (2) clearly identify patentable or protected data on each page of the report. Reports delivered without such notices may be deemed to have been furnished with unlimited rights, and the Government assumes no liability for the disclosure, use or reproduction of such reports. Any restrictive markings must also be noted in the distribution limitation </w:t>
      </w:r>
      <w:r w:rsidR="00FF40D8" w:rsidRPr="00FF40D8">
        <w:rPr>
          <w:rFonts w:cs="Arial"/>
          <w:szCs w:val="22"/>
        </w:rPr>
        <w:lastRenderedPageBreak/>
        <w:t>section of the Announcement Notice (AN) 241.3 (see Electronic Submission Process, below). No protected PII should be included (see PII definition).</w:t>
      </w:r>
    </w:p>
    <w:p w14:paraId="25E0AA40" w14:textId="77777777" w:rsidR="00D915B4" w:rsidRPr="005110CD" w:rsidRDefault="00D915B4" w:rsidP="00D915B4">
      <w:pPr>
        <w:pStyle w:val="ListParagraph"/>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36F03005" w14:textId="7878D6B4" w:rsidR="00D915B4" w:rsidRDefault="00D915B4" w:rsidP="00800209">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375510">
        <w:rPr>
          <w:rFonts w:cs="Arial"/>
          <w:szCs w:val="22"/>
        </w:rPr>
        <w:t xml:space="preserve">Provide an </w:t>
      </w:r>
      <w:r>
        <w:rPr>
          <w:rFonts w:cs="Arial"/>
          <w:szCs w:val="22"/>
        </w:rPr>
        <w:t xml:space="preserve">abstract or </w:t>
      </w:r>
      <w:r w:rsidRPr="00375510">
        <w:rPr>
          <w:rFonts w:cs="Arial"/>
          <w:szCs w:val="22"/>
        </w:rPr>
        <w:t xml:space="preserve">executive summary, </w:t>
      </w:r>
      <w:r>
        <w:rPr>
          <w:rFonts w:cs="Arial"/>
          <w:szCs w:val="22"/>
        </w:rPr>
        <w:t xml:space="preserve">which </w:t>
      </w:r>
      <w:r w:rsidRPr="00375510">
        <w:rPr>
          <w:rFonts w:cs="Arial"/>
          <w:szCs w:val="22"/>
        </w:rPr>
        <w:t>should be a minimum of one paragraph and written in terms understandable by an educated lay</w:t>
      </w:r>
      <w:r>
        <w:rPr>
          <w:rFonts w:cs="Arial"/>
          <w:szCs w:val="22"/>
        </w:rPr>
        <w:t>person</w:t>
      </w:r>
      <w:r w:rsidRPr="00375510">
        <w:rPr>
          <w:rFonts w:cs="Arial"/>
          <w:szCs w:val="22"/>
        </w:rPr>
        <w:t>.</w:t>
      </w:r>
      <w:r>
        <w:rPr>
          <w:rFonts w:cs="Arial"/>
          <w:szCs w:val="22"/>
        </w:rPr>
        <w:t xml:space="preserve"> (Refer to </w:t>
      </w:r>
      <w:hyperlink r:id="rId55" w:history="1">
        <w:r w:rsidR="00E57D89" w:rsidRPr="00DD096E">
          <w:rPr>
            <w:rStyle w:val="Hyperlink"/>
          </w:rPr>
          <w:t>https://www.osti.gov/stip/about/statutory-authorities</w:t>
        </w:r>
      </w:hyperlink>
      <w:r>
        <w:rPr>
          <w:rFonts w:cs="Arial"/>
          <w:szCs w:val="22"/>
        </w:rPr>
        <w:t xml:space="preserve"> for ANSI/NISO guidance as needed.)</w:t>
      </w:r>
      <w:r w:rsidRPr="005110CD">
        <w:rPr>
          <w:rFonts w:cs="Arial"/>
          <w:szCs w:val="22"/>
        </w:rPr>
        <w:t xml:space="preserve"> The abstract included in an application may serve as a model for this.</w:t>
      </w:r>
    </w:p>
    <w:p w14:paraId="376EF055" w14:textId="77777777" w:rsidR="00D915B4" w:rsidRPr="005110CD" w:rsidRDefault="00D915B4" w:rsidP="00D915B4">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3606AF6B" w14:textId="77777777" w:rsidR="00D915B4" w:rsidRDefault="00D915B4" w:rsidP="00800209">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C423CB">
        <w:rPr>
          <w:rFonts w:cs="Arial"/>
          <w:szCs w:val="22"/>
        </w:rPr>
        <w:t xml:space="preserve">Summarize project activities for the entire period of funding, including original hypotheses, approaches used, and findings.  Include, if applicable, facts, figures, analyses, and assumptions used during the life of the project to support the results in a manner that conveys to the scientific community the STI created during the project. </w:t>
      </w:r>
      <w:r w:rsidRPr="00276E2F">
        <w:t xml:space="preserve">To minimize duplication, the report may reference </w:t>
      </w:r>
      <w:r>
        <w:t>STI, including</w:t>
      </w:r>
      <w:r w:rsidRPr="00C20062">
        <w:t xml:space="preserve"> journal articles</w:t>
      </w:r>
      <w:r>
        <w:t>, that is publicly accessible.  See also #2</w:t>
      </w:r>
      <w:r w:rsidRPr="00276E2F">
        <w:t>.</w:t>
      </w:r>
      <w:r w:rsidRPr="00C423CB">
        <w:rPr>
          <w:rFonts w:cs="Arial"/>
          <w:szCs w:val="22"/>
        </w:rPr>
        <w:t xml:space="preserve">  </w:t>
      </w:r>
    </w:p>
    <w:p w14:paraId="39845ABD" w14:textId="77777777" w:rsidR="00D915B4" w:rsidRPr="00C423CB" w:rsidRDefault="00D915B4" w:rsidP="00D915B4">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2599C759" w14:textId="6D6EC2BD" w:rsidR="00D915B4" w:rsidRPr="00CB39EC" w:rsidRDefault="00D915B4" w:rsidP="00800209">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bCs/>
          <w:szCs w:val="22"/>
        </w:rPr>
      </w:pPr>
      <w:r w:rsidRPr="00C423CB">
        <w:rPr>
          <w:rFonts w:cs="Arial"/>
          <w:szCs w:val="22"/>
        </w:rPr>
        <w:t xml:space="preserve">For guidance </w:t>
      </w:r>
      <w:r>
        <w:rPr>
          <w:rFonts w:cs="Arial"/>
          <w:szCs w:val="22"/>
        </w:rPr>
        <w:t xml:space="preserve">offered by the National Information Standards Organization </w:t>
      </w:r>
      <w:r w:rsidRPr="00C423CB">
        <w:rPr>
          <w:rFonts w:cs="Arial"/>
          <w:szCs w:val="22"/>
        </w:rPr>
        <w:t xml:space="preserve">on typical attributes and content of a technical report, </w:t>
      </w:r>
      <w:r>
        <w:rPr>
          <w:rFonts w:cs="Arial"/>
          <w:szCs w:val="22"/>
        </w:rPr>
        <w:t>if needed, refer to</w:t>
      </w:r>
      <w:r w:rsidRPr="00C423CB">
        <w:rPr>
          <w:rFonts w:cs="Arial"/>
          <w:szCs w:val="22"/>
        </w:rPr>
        <w:t xml:space="preserve"> </w:t>
      </w:r>
      <w:r w:rsidRPr="00C423CB">
        <w:rPr>
          <w:rFonts w:cs="Arial"/>
          <w:bCs/>
          <w:szCs w:val="22"/>
        </w:rPr>
        <w:t>ANSI/NISO Z39.18-2005</w:t>
      </w:r>
      <w:r>
        <w:rPr>
          <w:rFonts w:cs="Arial"/>
          <w:bCs/>
          <w:szCs w:val="22"/>
        </w:rPr>
        <w:t xml:space="preserve"> (R2010)</w:t>
      </w:r>
      <w:r w:rsidRPr="00C423CB">
        <w:rPr>
          <w:rFonts w:cs="Arial"/>
          <w:bCs/>
          <w:szCs w:val="22"/>
        </w:rPr>
        <w:t>, Scientific and Technical Reports – Preparation, Presentation, and Preservation</w:t>
      </w:r>
      <w:r>
        <w:rPr>
          <w:rFonts w:cs="Arial"/>
          <w:bCs/>
          <w:szCs w:val="22"/>
        </w:rPr>
        <w:t xml:space="preserve"> (see </w:t>
      </w:r>
      <w:hyperlink r:id="rId56" w:history="1">
        <w:r w:rsidR="00B53642" w:rsidRPr="00DD096E">
          <w:rPr>
            <w:rStyle w:val="Hyperlink"/>
          </w:rPr>
          <w:t>https://www.osti.gov/stip/about/statutory-authorities</w:t>
        </w:r>
      </w:hyperlink>
      <w:r w:rsidRPr="00A950F9">
        <w:rPr>
          <w:rFonts w:cs="Arial"/>
          <w:szCs w:val="22"/>
        </w:rPr>
        <w:t>)</w:t>
      </w:r>
      <w:r>
        <w:rPr>
          <w:rFonts w:cs="Arial"/>
          <w:szCs w:val="22"/>
        </w:rPr>
        <w:t>.</w:t>
      </w:r>
    </w:p>
    <w:p w14:paraId="17816E23" w14:textId="77777777" w:rsidR="00D915B4"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bCs/>
        </w:rPr>
      </w:pPr>
    </w:p>
    <w:p w14:paraId="5B6AEF28" w14:textId="77777777" w:rsidR="00D915B4" w:rsidRDefault="00D915B4" w:rsidP="00D915B4">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7622BB">
        <w:rPr>
          <w:rFonts w:cs="Arial"/>
          <w:iCs/>
          <w:szCs w:val="22"/>
          <w:u w:val="single"/>
        </w:rPr>
        <w:t>Electronic Submission Process</w:t>
      </w:r>
      <w:r w:rsidRPr="007622BB">
        <w:rPr>
          <w:rFonts w:cs="Arial"/>
          <w:szCs w:val="22"/>
        </w:rPr>
        <w:t>.</w:t>
      </w:r>
      <w:r w:rsidRPr="00375510">
        <w:rPr>
          <w:rFonts w:cs="Arial"/>
          <w:szCs w:val="22"/>
        </w:rPr>
        <w:t xml:space="preserve">  The final scientific/technical report must be submitted via the DOE Energy Link System (E-Link) </w:t>
      </w:r>
      <w:r>
        <w:rPr>
          <w:rFonts w:cs="Arial"/>
          <w:szCs w:val="22"/>
        </w:rPr>
        <w:t xml:space="preserve">with </w:t>
      </w:r>
      <w:r w:rsidRPr="00375510">
        <w:rPr>
          <w:rFonts w:cs="Arial"/>
          <w:szCs w:val="22"/>
        </w:rPr>
        <w:t xml:space="preserve">a completed electronic version of DOE </w:t>
      </w:r>
      <w:r>
        <w:rPr>
          <w:rFonts w:cs="Arial"/>
          <w:szCs w:val="22"/>
        </w:rPr>
        <w:t>Announcement Notice (AN)</w:t>
      </w:r>
      <w:r w:rsidRPr="00375510">
        <w:rPr>
          <w:rFonts w:cs="Arial"/>
          <w:szCs w:val="22"/>
        </w:rPr>
        <w:t xml:space="preserve"> 241.3, “U.S. Department of Energy (DOE), Announcement of Scientific and Technical Information (STI).”</w:t>
      </w:r>
      <w:r w:rsidRPr="00262F5C">
        <w:rPr>
          <w:rFonts w:cs="Arial"/>
          <w:szCs w:val="22"/>
        </w:rPr>
        <w:t xml:space="preserve"> </w:t>
      </w:r>
      <w:r>
        <w:rPr>
          <w:rFonts w:cs="Arial"/>
          <w:szCs w:val="22"/>
        </w:rPr>
        <w:t>The Recipient</w:t>
      </w:r>
      <w:r w:rsidRPr="00375510">
        <w:rPr>
          <w:rFonts w:cs="Arial"/>
          <w:szCs w:val="22"/>
        </w:rPr>
        <w:t xml:space="preserve"> can complete, upload, and submit the DOE </w:t>
      </w:r>
      <w:r>
        <w:rPr>
          <w:rFonts w:cs="Arial"/>
          <w:szCs w:val="22"/>
        </w:rPr>
        <w:t xml:space="preserve">AN </w:t>
      </w:r>
      <w:r w:rsidRPr="00375510">
        <w:rPr>
          <w:rFonts w:cs="Arial"/>
          <w:szCs w:val="22"/>
        </w:rPr>
        <w:t>241.3 online via E-Link</w:t>
      </w:r>
      <w:r>
        <w:rPr>
          <w:rFonts w:cs="Arial"/>
          <w:szCs w:val="22"/>
        </w:rPr>
        <w:t xml:space="preserve"> (</w:t>
      </w:r>
      <w:hyperlink r:id="rId57" w:history="1">
        <w:r w:rsidRPr="00560AB5">
          <w:rPr>
            <w:rStyle w:val="Hyperlink"/>
            <w:rFonts w:cs="Arial"/>
            <w:szCs w:val="22"/>
          </w:rPr>
          <w:t>https://www.osti.gov/elink-2413</w:t>
        </w:r>
      </w:hyperlink>
      <w:r w:rsidRPr="0012107C">
        <w:rPr>
          <w:rStyle w:val="Hyperlink"/>
          <w:rFonts w:cs="Arial"/>
          <w:szCs w:val="22"/>
        </w:rPr>
        <w:t>)</w:t>
      </w:r>
      <w:r w:rsidRPr="0012107C">
        <w:rPr>
          <w:rStyle w:val="Hypertext"/>
          <w:rFonts w:cs="Arial"/>
          <w:bCs/>
          <w:szCs w:val="22"/>
        </w:rPr>
        <w:t>.</w:t>
      </w:r>
    </w:p>
    <w:p w14:paraId="3065C572" w14:textId="77777777" w:rsidR="00D915B4" w:rsidRPr="00375510" w:rsidRDefault="00D915B4" w:rsidP="00D915B4">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4B54802E" w14:textId="168C8102" w:rsidR="00D915B4"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iCs/>
          <w:szCs w:val="22"/>
        </w:rPr>
      </w:pPr>
      <w:r>
        <w:rPr>
          <w:rFonts w:cs="Arial"/>
          <w:szCs w:val="22"/>
        </w:rPr>
        <w:t xml:space="preserve">The </w:t>
      </w:r>
      <w:r w:rsidR="00906652" w:rsidRPr="00906652">
        <w:rPr>
          <w:rFonts w:cs="Arial"/>
          <w:szCs w:val="22"/>
        </w:rPr>
        <w:t xml:space="preserve">Recipient must mark the appropriate block in the “Intellectual Property/Distribution Limitations” Section of the DOE AN 241.3.  Reports that are electronically uploaded must not contain any Protected Personally Identifiable Information (PII), limited rights data, classified information, information subject to export control classification, or other information not subject to public release.  Limited rights data means data (other than computer software) developed at private expense that embody trade secrets or are commercial or financial and confidential or privileged.  SBIR/STTR Protected Data and other data subject to statutory data protection authorized by the award may be submitted, provided such data is properly marked and identified during submission.  Submissions must not contain any “Proprietary”, “Confidential” or “Business Sensitive” markings or similar restrictive markings not authorized by the applicable government agreement; it is acknowledged that DOE has the right to cancel or ignore such markings.  During the upload process, the Recipient must self-certify that no content of this nature is being submitted.  Recipients should contact the </w:t>
      </w:r>
      <w:r w:rsidR="009813EB">
        <w:rPr>
          <w:rFonts w:cs="Arial"/>
          <w:szCs w:val="22"/>
        </w:rPr>
        <w:t xml:space="preserve">cognizant DOE </w:t>
      </w:r>
      <w:r w:rsidR="00F811FA">
        <w:rPr>
          <w:rFonts w:cs="Arial"/>
          <w:szCs w:val="22"/>
        </w:rPr>
        <w:t>Contracting</w:t>
      </w:r>
      <w:r w:rsidR="00906652" w:rsidRPr="00906652">
        <w:rPr>
          <w:rFonts w:cs="Arial"/>
          <w:szCs w:val="22"/>
        </w:rPr>
        <w:t xml:space="preserve"> Officer or Technical Project Officer for the award with any questions about this requirement.</w:t>
      </w:r>
    </w:p>
    <w:p w14:paraId="03C62F6B" w14:textId="77777777" w:rsidR="00D915B4"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14:paraId="6515D304" w14:textId="2DC1751B" w:rsidR="00D915B4" w:rsidRPr="00F132E2" w:rsidRDefault="00D915B4" w:rsidP="00D915B4">
      <w:pPr>
        <w:ind w:left="720"/>
      </w:pPr>
      <w:r>
        <w:rPr>
          <w:rFonts w:cs="Arial"/>
          <w:szCs w:val="22"/>
        </w:rPr>
        <w:t>Text documents</w:t>
      </w:r>
      <w:r w:rsidRPr="00375510">
        <w:rPr>
          <w:rFonts w:cs="Arial"/>
          <w:szCs w:val="22"/>
        </w:rPr>
        <w:t xml:space="preserve"> must be submitted in Adobe Portable Document Format (PDF) and be one integrated PDF file that contains all text, tables, diagrams, photographs, schematic</w:t>
      </w:r>
      <w:r>
        <w:rPr>
          <w:rFonts w:cs="Arial"/>
          <w:szCs w:val="22"/>
        </w:rPr>
        <w:t>s</w:t>
      </w:r>
      <w:r w:rsidRPr="00375510">
        <w:rPr>
          <w:rFonts w:cs="Arial"/>
          <w:szCs w:val="22"/>
        </w:rPr>
        <w:t xml:space="preserve">, graphs, and charts.  </w:t>
      </w:r>
      <w:r w:rsidRPr="00405298">
        <w:rPr>
          <w:rFonts w:cs="Arial"/>
          <w:bCs/>
          <w:szCs w:val="22"/>
        </w:rPr>
        <w:t xml:space="preserve">Please refer to </w:t>
      </w:r>
      <w:hyperlink r:id="rId58" w:history="1">
        <w:r w:rsidR="00B31248" w:rsidRPr="00DE24FC">
          <w:rPr>
            <w:rStyle w:val="Hyperlink"/>
          </w:rPr>
          <w:t>https://www.osti.gov/stip/about/faqs/what-type-of-pdf-for-submission</w:t>
        </w:r>
      </w:hyperlink>
      <w:r>
        <w:t xml:space="preserve"> </w:t>
      </w:r>
      <w:r w:rsidRPr="00405298">
        <w:rPr>
          <w:rFonts w:cs="Arial"/>
          <w:bCs/>
          <w:szCs w:val="22"/>
        </w:rPr>
        <w:t>for PDF document creation</w:t>
      </w:r>
      <w:r w:rsidRPr="00941601">
        <w:rPr>
          <w:rFonts w:ascii="Calibri" w:hAnsi="Calibri"/>
          <w:b/>
          <w:bCs/>
          <w:szCs w:val="22"/>
        </w:rPr>
        <w:t>.</w:t>
      </w:r>
    </w:p>
    <w:p w14:paraId="114D34AC" w14:textId="77777777" w:rsidR="00430672" w:rsidRPr="00430672" w:rsidRDefault="00430672" w:rsidP="0043067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szCs w:val="22"/>
        </w:rPr>
      </w:pPr>
    </w:p>
    <w:p w14:paraId="59EA5365" w14:textId="77777777" w:rsidR="00430672" w:rsidRPr="00430672" w:rsidRDefault="00430672" w:rsidP="0043067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bCs/>
          <w:color w:val="008000"/>
          <w:szCs w:val="22"/>
          <w:u w:val="single"/>
        </w:rPr>
      </w:pPr>
    </w:p>
    <w:p w14:paraId="0D8E2A47" w14:textId="77777777" w:rsidR="00430672" w:rsidRPr="00430672" w:rsidRDefault="00430672" w:rsidP="00430672">
      <w:pPr>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360"/>
        <w:rPr>
          <w:rFonts w:cs="Arial"/>
          <w:b/>
          <w:szCs w:val="22"/>
        </w:rPr>
      </w:pPr>
      <w:r w:rsidRPr="00430672">
        <w:rPr>
          <w:rFonts w:cs="Arial"/>
          <w:b/>
          <w:szCs w:val="22"/>
        </w:rPr>
        <w:t xml:space="preserve">C.   </w:t>
      </w:r>
      <w:r w:rsidRPr="00430672">
        <w:rPr>
          <w:rFonts w:cs="Arial"/>
          <w:b/>
          <w:szCs w:val="22"/>
          <w:u w:val="single"/>
        </w:rPr>
        <w:t>FINANCIAL REPORTING</w:t>
      </w:r>
    </w:p>
    <w:p w14:paraId="21F89E71"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59E314D0" w14:textId="65756A58"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430672">
        <w:rPr>
          <w:rFonts w:cs="Arial"/>
          <w:szCs w:val="22"/>
        </w:rPr>
        <w:t xml:space="preserve">The Recipient must complete the SF-425 as identified on the Reporting Checklist in accordance with the report instructions.   A fillable version of the form is available at </w:t>
      </w:r>
      <w:r w:rsidR="003C59D2">
        <w:rPr>
          <w:rFonts w:cs="Arial"/>
          <w:color w:val="0000FF"/>
          <w:szCs w:val="22"/>
          <w:u w:val="single"/>
        </w:rPr>
        <w:t xml:space="preserve"> </w:t>
      </w:r>
      <w:hyperlink r:id="rId59" w:history="1">
        <w:r w:rsidR="003C59D2" w:rsidRPr="001303C9">
          <w:rPr>
            <w:rStyle w:val="Hyperlink"/>
            <w:rFonts w:cs="Arial"/>
            <w:szCs w:val="22"/>
          </w:rPr>
          <w:t>https://www.grants.gov/forms/forms-repository/post-award-reporting-forms</w:t>
        </w:r>
      </w:hyperlink>
      <w:r w:rsidR="003C59D2">
        <w:rPr>
          <w:rFonts w:cs="Arial"/>
          <w:color w:val="0000FF"/>
          <w:szCs w:val="22"/>
          <w:u w:val="single"/>
        </w:rPr>
        <w:t>.</w:t>
      </w:r>
    </w:p>
    <w:p w14:paraId="77A25F81"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2B36BFF1"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6E6E3F90" w14:textId="77777777" w:rsidR="00430672" w:rsidRPr="00430672" w:rsidRDefault="00430672" w:rsidP="00430672">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270"/>
        <w:rPr>
          <w:rFonts w:cs="Arial"/>
          <w:b/>
          <w:szCs w:val="22"/>
        </w:rPr>
      </w:pPr>
      <w:r w:rsidRPr="00430672">
        <w:rPr>
          <w:rFonts w:cs="Arial"/>
          <w:b/>
          <w:szCs w:val="22"/>
        </w:rPr>
        <w:lastRenderedPageBreak/>
        <w:t xml:space="preserve">D.   </w:t>
      </w:r>
      <w:r w:rsidRPr="00430672">
        <w:rPr>
          <w:rFonts w:cs="Arial"/>
          <w:b/>
          <w:szCs w:val="22"/>
          <w:u w:val="single"/>
        </w:rPr>
        <w:t>CLOSEOUT REPORTS</w:t>
      </w:r>
    </w:p>
    <w:p w14:paraId="16896E4D"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31594489" w14:textId="4528EC97" w:rsidR="00430672" w:rsidRPr="00430672" w:rsidRDefault="00430672" w:rsidP="00430672">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u w:val="single"/>
        </w:rPr>
      </w:pPr>
      <w:bookmarkStart w:id="1" w:name="_Hlk186541723"/>
      <w:r w:rsidRPr="00430672">
        <w:rPr>
          <w:rFonts w:cs="Arial"/>
          <w:szCs w:val="22"/>
        </w:rPr>
        <w:t xml:space="preserve"> </w:t>
      </w:r>
      <w:r w:rsidRPr="00430672">
        <w:rPr>
          <w:rFonts w:cs="Arial"/>
          <w:b/>
          <w:szCs w:val="22"/>
          <w:u w:val="single"/>
        </w:rPr>
        <w:t xml:space="preserve">Final Invention </w:t>
      </w:r>
      <w:r w:rsidR="00865421">
        <w:rPr>
          <w:rFonts w:cs="Arial"/>
          <w:b/>
          <w:szCs w:val="22"/>
          <w:u w:val="single"/>
        </w:rPr>
        <w:t>Certification</w:t>
      </w:r>
    </w:p>
    <w:p w14:paraId="48A6F6F6" w14:textId="77777777" w:rsidR="00430672" w:rsidRPr="00430672" w:rsidRDefault="00430672" w:rsidP="00430672">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485D283D" w14:textId="4B949C66" w:rsidR="00430672" w:rsidRPr="00430672" w:rsidRDefault="00430672" w:rsidP="00430672">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430672">
        <w:rPr>
          <w:rFonts w:cs="Arial"/>
          <w:szCs w:val="22"/>
        </w:rPr>
        <w:t>The Recipient must provide a DOE Form 2050.11, “</w:t>
      </w:r>
      <w:r w:rsidR="00F523AC">
        <w:rPr>
          <w:rFonts w:cs="Arial"/>
          <w:szCs w:val="22"/>
        </w:rPr>
        <w:t>INVENTION</w:t>
      </w:r>
      <w:r w:rsidRPr="00430672">
        <w:rPr>
          <w:rFonts w:cs="Arial"/>
          <w:szCs w:val="22"/>
        </w:rPr>
        <w:t xml:space="preserve"> CERTIFICATION.”</w:t>
      </w:r>
      <w:r w:rsidR="002315C8">
        <w:rPr>
          <w:rFonts w:cs="Arial"/>
          <w:szCs w:val="22"/>
        </w:rPr>
        <w:t xml:space="preserve"> </w:t>
      </w:r>
      <w:r w:rsidRPr="00430672">
        <w:rPr>
          <w:rFonts w:cs="Arial"/>
          <w:szCs w:val="22"/>
        </w:rPr>
        <w:t xml:space="preserve">This form is available at </w:t>
      </w:r>
      <w:hyperlink w:history="1"/>
      <w:r w:rsidRPr="00430672">
        <w:t xml:space="preserve"> </w:t>
      </w:r>
      <w:hyperlink r:id="rId60" w:history="1">
        <w:r w:rsidR="0086325E" w:rsidRPr="00B520F0">
          <w:rPr>
            <w:rStyle w:val="Hyperlink"/>
          </w:rPr>
          <w:t>https://science.osti.gov/OCC-CH/Resources</w:t>
        </w:r>
      </w:hyperlink>
      <w:r w:rsidR="0086325E">
        <w:t xml:space="preserve"> </w:t>
      </w:r>
      <w:r w:rsidRPr="00430672">
        <w:t>under Reporting Forms</w:t>
      </w:r>
      <w:r w:rsidRPr="00430672">
        <w:rPr>
          <w:rFonts w:cs="Arial"/>
          <w:szCs w:val="22"/>
        </w:rPr>
        <w:t>.</w:t>
      </w:r>
    </w:p>
    <w:bookmarkEnd w:id="1"/>
    <w:p w14:paraId="38DD8314" w14:textId="77777777" w:rsidR="00430672" w:rsidRPr="00430672" w:rsidRDefault="00430672" w:rsidP="00430672">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24FA64B8" w14:textId="77777777" w:rsidR="00430672" w:rsidRPr="00430672" w:rsidRDefault="00430672" w:rsidP="00430672">
      <w:pPr>
        <w:tabs>
          <w:tab w:val="left" w:pos="720"/>
        </w:tabs>
        <w:ind w:left="720"/>
        <w:rPr>
          <w:rFonts w:cs="Arial"/>
          <w:b/>
          <w:szCs w:val="22"/>
          <w:u w:val="single"/>
        </w:rPr>
      </w:pPr>
      <w:r w:rsidRPr="00430672">
        <w:rPr>
          <w:rFonts w:cs="Arial"/>
          <w:b/>
          <w:szCs w:val="22"/>
          <w:u w:val="single"/>
        </w:rPr>
        <w:t>Final Property Report</w:t>
      </w:r>
    </w:p>
    <w:p w14:paraId="34F6A124" w14:textId="77777777" w:rsidR="00430672" w:rsidRPr="00430672" w:rsidRDefault="00430672" w:rsidP="00430672">
      <w:pPr>
        <w:tabs>
          <w:tab w:val="left" w:pos="720"/>
        </w:tabs>
        <w:ind w:left="720"/>
        <w:rPr>
          <w:rFonts w:cs="Arial"/>
          <w:szCs w:val="22"/>
        </w:rPr>
      </w:pPr>
    </w:p>
    <w:p w14:paraId="7490A1B0" w14:textId="77777777" w:rsidR="00430672" w:rsidRPr="00430672" w:rsidRDefault="00430672" w:rsidP="00430672">
      <w:pPr>
        <w:ind w:left="720"/>
        <w:rPr>
          <w:rFonts w:cs="Arial"/>
          <w:szCs w:val="22"/>
        </w:rPr>
      </w:pPr>
      <w:r w:rsidRPr="00430672">
        <w:rPr>
          <w:rFonts w:cs="Arial"/>
          <w:szCs w:val="22"/>
        </w:rPr>
        <w:t xml:space="preserve">See Instructions under </w:t>
      </w:r>
      <w:r w:rsidRPr="00430672">
        <w:rPr>
          <w:rFonts w:cs="Arial"/>
          <w:b/>
          <w:szCs w:val="22"/>
        </w:rPr>
        <w:t xml:space="preserve">SF-428 Tangible Personal Property Report Forms Family </w:t>
      </w:r>
      <w:r w:rsidRPr="00430672">
        <w:rPr>
          <w:rFonts w:cs="Arial"/>
          <w:szCs w:val="22"/>
        </w:rPr>
        <w:t>below.</w:t>
      </w:r>
    </w:p>
    <w:p w14:paraId="3D44D1A7" w14:textId="77777777" w:rsidR="00430672" w:rsidRPr="00430672" w:rsidRDefault="00430672" w:rsidP="00430672">
      <w:pPr>
        <w:rPr>
          <w:rFonts w:cs="Arial"/>
          <w:sz w:val="18"/>
          <w:szCs w:val="18"/>
        </w:rPr>
      </w:pPr>
    </w:p>
    <w:p w14:paraId="142BD84D" w14:textId="77777777" w:rsidR="00430672" w:rsidRPr="00430672" w:rsidRDefault="00430672" w:rsidP="00430672">
      <w:pPr>
        <w:ind w:left="360"/>
        <w:rPr>
          <w:rFonts w:cs="Arial"/>
          <w:szCs w:val="22"/>
        </w:rPr>
      </w:pPr>
      <w:r w:rsidRPr="00430672">
        <w:rPr>
          <w:rFonts w:cs="Arial"/>
          <w:b/>
          <w:szCs w:val="22"/>
        </w:rPr>
        <w:t>E</w:t>
      </w:r>
      <w:r w:rsidRPr="00430672">
        <w:rPr>
          <w:rFonts w:cs="Arial"/>
          <w:szCs w:val="22"/>
        </w:rPr>
        <w:t xml:space="preserve">.   </w:t>
      </w:r>
      <w:r w:rsidRPr="00430672">
        <w:rPr>
          <w:rFonts w:cs="Arial"/>
          <w:b/>
          <w:szCs w:val="22"/>
          <w:u w:val="single"/>
        </w:rPr>
        <w:t>OTHER REPORTING</w:t>
      </w:r>
    </w:p>
    <w:p w14:paraId="5865435D" w14:textId="4E7E71A4" w:rsidR="00430672" w:rsidRPr="00430672" w:rsidRDefault="00430672" w:rsidP="002315C8">
      <w:pPr>
        <w:rPr>
          <w:rFonts w:cs="Arial"/>
          <w:b/>
          <w:szCs w:val="22"/>
        </w:rPr>
      </w:pPr>
    </w:p>
    <w:p w14:paraId="3FD638FA" w14:textId="77777777" w:rsidR="00430672" w:rsidRPr="00430672" w:rsidRDefault="00430672" w:rsidP="00430672">
      <w:pPr>
        <w:ind w:firstLine="720"/>
        <w:rPr>
          <w:rFonts w:cs="Arial"/>
          <w:b/>
          <w:szCs w:val="22"/>
          <w:u w:val="single"/>
        </w:rPr>
      </w:pPr>
      <w:bookmarkStart w:id="2" w:name="_Hlk186541741"/>
      <w:r w:rsidRPr="00430672">
        <w:rPr>
          <w:rFonts w:cs="Arial"/>
          <w:b/>
          <w:szCs w:val="22"/>
          <w:u w:val="single"/>
        </w:rPr>
        <w:t>Audit of For-Profit Recipients</w:t>
      </w:r>
    </w:p>
    <w:p w14:paraId="1854A1C5" w14:textId="77777777" w:rsidR="00430672" w:rsidRPr="00430672" w:rsidRDefault="00430672" w:rsidP="00430672">
      <w:pPr>
        <w:rPr>
          <w:rFonts w:cs="Arial"/>
        </w:rPr>
      </w:pPr>
    </w:p>
    <w:p w14:paraId="5AF11040" w14:textId="28290491" w:rsidR="007A2831" w:rsidRDefault="007A2831" w:rsidP="00DE1D07">
      <w:pPr>
        <w:ind w:left="720"/>
        <w:rPr>
          <w:rFonts w:cs="Arial"/>
        </w:rPr>
      </w:pPr>
      <w:r w:rsidRPr="00C73082">
        <w:rPr>
          <w:rFonts w:cs="Arial"/>
        </w:rPr>
        <w:t xml:space="preserve">As required by </w:t>
      </w:r>
      <w:r>
        <w:rPr>
          <w:rFonts w:cs="Arial"/>
        </w:rPr>
        <w:t xml:space="preserve">a class deviation </w:t>
      </w:r>
      <w:r w:rsidR="00951919">
        <w:rPr>
          <w:rFonts w:cs="Arial"/>
        </w:rPr>
        <w:t xml:space="preserve">to 2 CFR 910 </w:t>
      </w:r>
      <w:r w:rsidR="00DE1D07">
        <w:rPr>
          <w:rFonts w:cs="Arial"/>
        </w:rPr>
        <w:t xml:space="preserve">titled, </w:t>
      </w:r>
      <w:hyperlink r:id="rId61" w:history="1">
        <w:r w:rsidR="00DE1D07" w:rsidRPr="00DE1D07">
          <w:rPr>
            <w:rStyle w:val="Hyperlink"/>
            <w:rFonts w:cs="Arial"/>
          </w:rPr>
          <w:t>FINDINGS AND DETERMINATION for CLASS DEVIATION to 2 CFR 910.501 AUDIT REQUIREMENTS FOR FOR-PROFIT ORGANIZATIONS</w:t>
        </w:r>
      </w:hyperlink>
      <w:r w:rsidR="00DE1D07">
        <w:rPr>
          <w:rFonts w:cs="Arial"/>
        </w:rPr>
        <w:t xml:space="preserve">, </w:t>
      </w:r>
      <w:r w:rsidRPr="00C73082">
        <w:rPr>
          <w:rFonts w:cs="Arial"/>
        </w:rPr>
        <w:t>a For-Profit entity which expends $1,000,000</w:t>
      </w:r>
      <w:r w:rsidR="00E33B8D">
        <w:rPr>
          <w:rFonts w:cs="Arial"/>
        </w:rPr>
        <w:t>.00</w:t>
      </w:r>
      <w:r w:rsidRPr="00C73082">
        <w:rPr>
          <w:rFonts w:cs="Arial"/>
        </w:rPr>
        <w:t xml:space="preserve"> or more during their most recent fiscal year in DOE awards ending on or after October 1, 2024 must have a compliance audit conducted for that year in accordance with 2 CFR 910 Subpart F.</w:t>
      </w:r>
    </w:p>
    <w:p w14:paraId="73A03898" w14:textId="77777777" w:rsidR="002315C8" w:rsidRPr="00375510" w:rsidRDefault="002315C8" w:rsidP="002315C8">
      <w:pPr>
        <w:ind w:left="720"/>
        <w:rPr>
          <w:rFonts w:cs="Arial"/>
        </w:rPr>
      </w:pPr>
    </w:p>
    <w:p w14:paraId="6D20B0CC" w14:textId="1EEADEAC" w:rsidR="00430672" w:rsidRPr="002315C8" w:rsidRDefault="002315C8" w:rsidP="002315C8">
      <w:pPr>
        <w:ind w:left="720"/>
        <w:rPr>
          <w:rFonts w:cs="Arial"/>
        </w:rPr>
      </w:pPr>
      <w:r>
        <w:rPr>
          <w:rFonts w:cs="Arial"/>
        </w:rPr>
        <w:t xml:space="preserve">Submission: The compliance audit report(s) must be submitted to DOE within the earlier of 30 days after receipt of the auditor’s report(s) or nine months after the end of the audit period (Recipient’s fiscal year-end).  The compliance audit report must be submitted, along with audited financial statements (if applicable), to the </w:t>
      </w:r>
      <w:r w:rsidRPr="00C85624">
        <w:rPr>
          <w:rFonts w:cs="Arial"/>
        </w:rPr>
        <w:t xml:space="preserve">appropriate DOE Contracting Officer </w:t>
      </w:r>
      <w:r>
        <w:rPr>
          <w:rFonts w:cs="Arial"/>
        </w:rPr>
        <w:t xml:space="preserve">at </w:t>
      </w:r>
      <w:hyperlink r:id="rId62" w:history="1">
        <w:r w:rsidRPr="00933028">
          <w:rPr>
            <w:rStyle w:val="Hyperlink"/>
            <w:rFonts w:cs="Arial"/>
            <w:szCs w:val="22"/>
          </w:rPr>
          <w:t>https://www.fedconnect.net/fedconnect/default.aspx</w:t>
        </w:r>
      </w:hyperlink>
      <w:r>
        <w:rPr>
          <w:rFonts w:cs="Arial"/>
          <w:szCs w:val="22"/>
        </w:rPr>
        <w:t xml:space="preserve"> </w:t>
      </w:r>
      <w:r w:rsidRPr="00984436">
        <w:rPr>
          <w:rFonts w:cs="Arial"/>
          <w:szCs w:val="22"/>
        </w:rPr>
        <w:t xml:space="preserve">as well as to the DOE Office of the Chief Financial </w:t>
      </w:r>
      <w:r w:rsidRPr="00C85624">
        <w:rPr>
          <w:rFonts w:cs="Arial"/>
        </w:rPr>
        <w:t xml:space="preserve">Officer </w:t>
      </w:r>
      <w:r>
        <w:rPr>
          <w:rFonts w:cs="Arial"/>
        </w:rPr>
        <w:t xml:space="preserve">(CFO) </w:t>
      </w:r>
      <w:r w:rsidRPr="00C85624">
        <w:rPr>
          <w:rFonts w:cs="Arial"/>
        </w:rPr>
        <w:t xml:space="preserve">at </w:t>
      </w:r>
      <w:hyperlink r:id="rId63" w:history="1">
        <w:r w:rsidRPr="00AE5ABE">
          <w:rPr>
            <w:rStyle w:val="Hyperlink"/>
            <w:rFonts w:cs="Arial"/>
          </w:rPr>
          <w:t>DOE-Audit-Submission@hq.doe.gov</w:t>
        </w:r>
      </w:hyperlink>
      <w:r w:rsidRPr="00C85624">
        <w:rPr>
          <w:rFonts w:cs="Arial"/>
        </w:rPr>
        <w:t>.</w:t>
      </w:r>
    </w:p>
    <w:bookmarkEnd w:id="2"/>
    <w:p w14:paraId="1A2B823D" w14:textId="77777777" w:rsidR="00430672" w:rsidRPr="00430672" w:rsidRDefault="00430672" w:rsidP="00430672">
      <w:pPr>
        <w:rPr>
          <w:rFonts w:cs="Arial"/>
          <w:b/>
          <w:szCs w:val="22"/>
          <w:u w:val="single"/>
        </w:rPr>
      </w:pPr>
    </w:p>
    <w:p w14:paraId="12302904" w14:textId="77777777" w:rsidR="00430672" w:rsidRPr="00430672" w:rsidRDefault="00430672" w:rsidP="00430672">
      <w:pPr>
        <w:ind w:left="720"/>
        <w:rPr>
          <w:rFonts w:cs="Arial"/>
          <w:b/>
          <w:szCs w:val="22"/>
          <w:u w:val="single"/>
        </w:rPr>
      </w:pPr>
      <w:r w:rsidRPr="00430672">
        <w:rPr>
          <w:rFonts w:cs="Arial"/>
          <w:b/>
          <w:szCs w:val="22"/>
          <w:u w:val="single"/>
        </w:rPr>
        <w:t>SF-428 Tangible Personal Property Report Forms Family</w:t>
      </w:r>
    </w:p>
    <w:p w14:paraId="5CA24389" w14:textId="77777777" w:rsidR="00430672" w:rsidRPr="00430672" w:rsidRDefault="00430672" w:rsidP="00430672">
      <w:pPr>
        <w:ind w:left="720"/>
        <w:rPr>
          <w:rFonts w:cs="Arial"/>
          <w:b/>
          <w:szCs w:val="22"/>
        </w:rPr>
      </w:pPr>
    </w:p>
    <w:p w14:paraId="123832A6" w14:textId="77777777" w:rsidR="00FA4F3A" w:rsidRPr="00430672" w:rsidRDefault="00FA4F3A" w:rsidP="00FA4F3A">
      <w:pPr>
        <w:ind w:left="720"/>
        <w:rPr>
          <w:rFonts w:eastAsia="Calibri" w:cs="Arial"/>
          <w:szCs w:val="22"/>
        </w:rPr>
      </w:pPr>
      <w:r w:rsidRPr="00430672">
        <w:rPr>
          <w:rFonts w:eastAsia="Calibri" w:cs="Arial"/>
          <w:szCs w:val="22"/>
          <w:u w:val="single"/>
        </w:rPr>
        <w:t>Requirement</w:t>
      </w:r>
      <w:r w:rsidRPr="00430672">
        <w:rPr>
          <w:rFonts w:eastAsia="Calibri" w:cs="Arial"/>
          <w:szCs w:val="22"/>
        </w:rPr>
        <w:t>.</w:t>
      </w:r>
      <w:r w:rsidRPr="00430672">
        <w:rPr>
          <w:rFonts w:eastAsia="Calibri" w:cs="Arial"/>
          <w:sz w:val="21"/>
          <w:szCs w:val="22"/>
        </w:rPr>
        <w:t xml:space="preserve"> </w:t>
      </w:r>
      <w:r w:rsidRPr="00430672">
        <w:rPr>
          <w:rFonts w:eastAsia="Calibri" w:cs="Arial"/>
          <w:szCs w:val="22"/>
        </w:rPr>
        <w:t>The SF-428 is a forms family consisting of 5 forms: the SF-428, SF-428-A, SF-428-B, SF-428-C and SF-428S.  Fillable versions of the SF-428 forms are</w:t>
      </w:r>
      <w:r w:rsidRPr="00430672">
        <w:rPr>
          <w:rFonts w:eastAsia="Calibri" w:cs="Arial"/>
          <w:b/>
          <w:szCs w:val="22"/>
          <w:u w:val="single"/>
        </w:rPr>
        <w:t xml:space="preserve"> </w:t>
      </w:r>
      <w:r w:rsidRPr="00430672">
        <w:rPr>
          <w:rFonts w:eastAsia="Calibri" w:cs="Arial"/>
          <w:szCs w:val="22"/>
        </w:rPr>
        <w:t xml:space="preserve">available at </w:t>
      </w:r>
      <w:hyperlink r:id="rId64" w:history="1">
        <w:r w:rsidRPr="00B924A7">
          <w:rPr>
            <w:rStyle w:val="Hyperlink"/>
          </w:rPr>
          <w:t>https://www.grants.gov/forms/forms-repository/post-award-reporting-forms</w:t>
        </w:r>
      </w:hyperlink>
      <w:r>
        <w:rPr>
          <w:rFonts w:eastAsia="Calibri" w:cs="Arial"/>
          <w:color w:val="0000FF"/>
          <w:szCs w:val="22"/>
          <w:u w:val="single"/>
        </w:rPr>
        <w:t>.</w:t>
      </w:r>
      <w:r>
        <w:rPr>
          <w:rFonts w:eastAsia="Calibri" w:cs="Arial"/>
          <w:szCs w:val="22"/>
        </w:rPr>
        <w:t xml:space="preserve"> The SF</w:t>
      </w:r>
      <w:r w:rsidRPr="00430672">
        <w:rPr>
          <w:rFonts w:eastAsia="Calibri" w:cs="Arial"/>
          <w:szCs w:val="22"/>
        </w:rPr>
        <w:t xml:space="preserve">-428 is the cover page and the submitter attaches the appropriate form or forms as listed on the SF-428. </w:t>
      </w:r>
    </w:p>
    <w:p w14:paraId="713FAB0B" w14:textId="77777777" w:rsidR="00430672" w:rsidRPr="00430672" w:rsidRDefault="00430672" w:rsidP="00430672">
      <w:pPr>
        <w:ind w:left="720"/>
        <w:rPr>
          <w:rFonts w:eastAsia="Calibri" w:cs="Arial"/>
          <w:szCs w:val="22"/>
        </w:rPr>
      </w:pPr>
    </w:p>
    <w:p w14:paraId="3291C4E6"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SF-428A is the Annual report, due Oct 30</w:t>
      </w:r>
      <w:r w:rsidRPr="00430672">
        <w:rPr>
          <w:rFonts w:eastAsia="Calibri" w:cs="Arial"/>
          <w:szCs w:val="22"/>
          <w:vertAlign w:val="superscript"/>
        </w:rPr>
        <w:t>th</w:t>
      </w:r>
      <w:r w:rsidRPr="00430672">
        <w:rPr>
          <w:rFonts w:eastAsia="Calibri" w:cs="Arial"/>
          <w:szCs w:val="22"/>
        </w:rPr>
        <w:t xml:space="preserve"> of each calendar year.  </w:t>
      </w:r>
    </w:p>
    <w:p w14:paraId="1D3B87CB" w14:textId="77777777" w:rsidR="00430672" w:rsidRPr="00430672" w:rsidRDefault="00430672" w:rsidP="00430672">
      <w:pPr>
        <w:ind w:left="720"/>
        <w:rPr>
          <w:rFonts w:eastAsia="Calibri" w:cs="Arial"/>
          <w:szCs w:val="22"/>
        </w:rPr>
      </w:pPr>
    </w:p>
    <w:p w14:paraId="0FD5413A"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SF-428B is the Final Award Closeout Report, due 90 calendar days after completion or termination of the award.</w:t>
      </w:r>
    </w:p>
    <w:p w14:paraId="033416AE" w14:textId="77777777" w:rsidR="00430672" w:rsidRPr="00430672" w:rsidRDefault="00430672" w:rsidP="00430672">
      <w:pPr>
        <w:ind w:left="720"/>
        <w:rPr>
          <w:rFonts w:eastAsia="Calibri" w:cs="Arial"/>
          <w:szCs w:val="22"/>
        </w:rPr>
      </w:pPr>
    </w:p>
    <w:p w14:paraId="0056C511"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SF-428C is the Disposition Report/Request.</w:t>
      </w:r>
    </w:p>
    <w:p w14:paraId="1BD2C4F8" w14:textId="77777777" w:rsidR="00430672" w:rsidRPr="00430672" w:rsidRDefault="00430672" w:rsidP="00430672">
      <w:pPr>
        <w:ind w:left="720"/>
        <w:rPr>
          <w:rFonts w:eastAsia="Calibri" w:cs="Arial"/>
          <w:szCs w:val="22"/>
        </w:rPr>
      </w:pPr>
    </w:p>
    <w:p w14:paraId="7FDB1382"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SF-428S is the supplemental form for the SF-428-A, SF-428-B, and SF-428-C.</w:t>
      </w:r>
    </w:p>
    <w:p w14:paraId="128865BB" w14:textId="77777777" w:rsidR="00430672" w:rsidRPr="00430672" w:rsidRDefault="00430672" w:rsidP="00430672">
      <w:pPr>
        <w:rPr>
          <w:rFonts w:cs="Arial"/>
          <w:szCs w:val="22"/>
        </w:rPr>
      </w:pPr>
    </w:p>
    <w:p w14:paraId="15B36205" w14:textId="77777777" w:rsidR="00430672" w:rsidRPr="00430672" w:rsidRDefault="00430672" w:rsidP="00430672">
      <w:pPr>
        <w:ind w:left="720"/>
        <w:rPr>
          <w:rFonts w:cs="Arial"/>
          <w:szCs w:val="22"/>
        </w:rPr>
      </w:pPr>
      <w:r w:rsidRPr="00430672">
        <w:rPr>
          <w:rFonts w:cs="Arial"/>
          <w:szCs w:val="22"/>
        </w:rPr>
        <w:t xml:space="preserve">If at any time during the award the Recipient is provided Government-furnished property or acquires property with project funds and the award specifies that the property vests in the Federal Government (i.e. federally owned property), the Recipient must submit an annual inventory of this property to the DOE Administrator using the SF-428 and SF-428-A forms at the address on page 1 of this checklist </w:t>
      </w:r>
      <w:r w:rsidRPr="00430672">
        <w:rPr>
          <w:rFonts w:cs="Arial"/>
          <w:b/>
          <w:szCs w:val="22"/>
          <w:u w:val="single"/>
        </w:rPr>
        <w:t>no later than October 30</w:t>
      </w:r>
      <w:r w:rsidRPr="00430672">
        <w:rPr>
          <w:rFonts w:cs="Arial"/>
          <w:b/>
          <w:szCs w:val="22"/>
          <w:u w:val="single"/>
          <w:vertAlign w:val="superscript"/>
        </w:rPr>
        <w:t xml:space="preserve">th </w:t>
      </w:r>
      <w:r w:rsidRPr="00430672">
        <w:rPr>
          <w:rFonts w:cs="Arial"/>
          <w:b/>
          <w:szCs w:val="22"/>
          <w:u w:val="single"/>
        </w:rPr>
        <w:t>of each calendar year</w:t>
      </w:r>
      <w:r w:rsidRPr="00430672">
        <w:rPr>
          <w:rFonts w:cs="Arial"/>
          <w:szCs w:val="22"/>
        </w:rPr>
        <w:t>, to cover an annual reporting period ending on the preceding September 30</w:t>
      </w:r>
      <w:r w:rsidRPr="00430672">
        <w:rPr>
          <w:rFonts w:cs="Arial"/>
          <w:szCs w:val="22"/>
          <w:vertAlign w:val="superscript"/>
        </w:rPr>
        <w:t>th</w:t>
      </w:r>
      <w:r w:rsidRPr="00430672">
        <w:rPr>
          <w:rFonts w:cs="Arial"/>
          <w:szCs w:val="22"/>
        </w:rPr>
        <w:t>.  The SF-428 and SF-428-B reports are required 90 calendar days after completion or termination of award to complete the closeout process.</w:t>
      </w:r>
    </w:p>
    <w:p w14:paraId="1DC41E4E" w14:textId="77777777" w:rsidR="00430672" w:rsidRPr="00430672" w:rsidRDefault="00430672" w:rsidP="00430672">
      <w:pPr>
        <w:ind w:left="720"/>
        <w:rPr>
          <w:rFonts w:cs="Arial"/>
          <w:szCs w:val="22"/>
        </w:rPr>
      </w:pPr>
    </w:p>
    <w:p w14:paraId="07CB4A91" w14:textId="77777777" w:rsidR="00430672" w:rsidRPr="00430672" w:rsidRDefault="00430672" w:rsidP="00430672">
      <w:pPr>
        <w:ind w:left="720"/>
        <w:rPr>
          <w:rFonts w:cs="Arial"/>
          <w:szCs w:val="22"/>
        </w:rPr>
      </w:pPr>
      <w:r w:rsidRPr="00430672">
        <w:rPr>
          <w:rFonts w:cs="Arial"/>
          <w:szCs w:val="22"/>
          <w:u w:val="single"/>
        </w:rPr>
        <w:lastRenderedPageBreak/>
        <w:t>Content of Inventory</w:t>
      </w:r>
      <w:r w:rsidRPr="00430672">
        <w:rPr>
          <w:rFonts w:cs="Arial"/>
          <w:szCs w:val="22"/>
        </w:rPr>
        <w:t>.  As required on the SF-428-A and SF-428-S forms, the inventory must include a description of the property, tag number, acquisition date, and acquisition cost, if purchased with project funds.  The location of property should be listed under the Comments section. The report must list all federally owned property, including property located at subcontractor’s facilities or other locations.</w:t>
      </w:r>
    </w:p>
    <w:p w14:paraId="1CF840F2" w14:textId="77777777" w:rsidR="00430672" w:rsidRPr="00430672" w:rsidRDefault="00430672" w:rsidP="00430672">
      <w:pPr>
        <w:ind w:left="720"/>
        <w:rPr>
          <w:rFonts w:cs="Arial"/>
          <w:szCs w:val="22"/>
        </w:rPr>
      </w:pPr>
    </w:p>
    <w:p w14:paraId="7AE03417" w14:textId="77777777" w:rsidR="00430672" w:rsidRPr="00D02359" w:rsidRDefault="00430672" w:rsidP="00430672">
      <w:pPr>
        <w:spacing w:before="180" w:after="120"/>
        <w:ind w:left="720"/>
        <w:rPr>
          <w:rFonts w:cs="Arial"/>
          <w:szCs w:val="22"/>
        </w:rPr>
      </w:pPr>
      <w:r w:rsidRPr="00D02359">
        <w:rPr>
          <w:rFonts w:cs="Arial"/>
          <w:b/>
          <w:szCs w:val="22"/>
        </w:rPr>
        <w:t>SBIR/STTR Funding Agreement Certification – Life Cycle Certification</w:t>
      </w:r>
    </w:p>
    <w:p w14:paraId="6699CD1A" w14:textId="0E8F4934" w:rsidR="0088068A" w:rsidRPr="00714659" w:rsidRDefault="00430672" w:rsidP="00714659">
      <w:pPr>
        <w:spacing w:before="120" w:after="120"/>
        <w:ind w:left="720"/>
        <w:rPr>
          <w:rFonts w:cs="Arial"/>
          <w:szCs w:val="22"/>
        </w:rPr>
      </w:pPr>
      <w:r w:rsidRPr="00D02359">
        <w:rPr>
          <w:rFonts w:cs="Arial"/>
          <w:szCs w:val="22"/>
        </w:rPr>
        <w:t xml:space="preserve">The SBIR/STTR Funding Agreement Certification – Life Cycle Certification shall be submitted </w:t>
      </w:r>
      <w:r w:rsidR="00C07C47" w:rsidRPr="00D02359">
        <w:rPr>
          <w:rFonts w:cs="Arial"/>
          <w:szCs w:val="22"/>
        </w:rPr>
        <w:t xml:space="preserve">30 days before the end of the </w:t>
      </w:r>
      <w:r w:rsidRPr="00D02359">
        <w:rPr>
          <w:rFonts w:cs="Arial"/>
          <w:szCs w:val="22"/>
        </w:rPr>
        <w:t xml:space="preserve">Project Period End Date. The certification can be accessed at: </w:t>
      </w:r>
      <w:hyperlink r:id="rId65" w:history="1">
        <w:r w:rsidR="00D33E1B" w:rsidRPr="00D02359">
          <w:rPr>
            <w:rStyle w:val="Hyperlink"/>
          </w:rPr>
          <w:t>https://science.osti.gov/sbir/Awardee-Resources</w:t>
        </w:r>
      </w:hyperlink>
      <w:r w:rsidR="00512569" w:rsidRPr="00D02359">
        <w:rPr>
          <w:rStyle w:val="Hyperlink"/>
        </w:rPr>
        <w:t xml:space="preserve"> </w:t>
      </w:r>
      <w:r w:rsidR="00512569" w:rsidRPr="00D02359">
        <w:rPr>
          <w:rStyle w:val="Hyperlink"/>
          <w:u w:val="none"/>
        </w:rPr>
        <w:t>.</w:t>
      </w:r>
      <w:r w:rsidR="006C1CF0">
        <w:rPr>
          <w:rStyle w:val="Hyperlink"/>
          <w:u w:val="none"/>
        </w:rPr>
        <w:t xml:space="preserve"> </w:t>
      </w:r>
      <w:r w:rsidR="00A220A6">
        <w:rPr>
          <w:rFonts w:cs="Arial"/>
          <w:b/>
          <w:szCs w:val="22"/>
        </w:rPr>
        <w:br w:type="page"/>
      </w:r>
    </w:p>
    <w:p w14:paraId="355E58F4" w14:textId="77777777" w:rsidR="00424A7A" w:rsidRDefault="00430672" w:rsidP="0088068A">
      <w:pPr>
        <w:pStyle w:val="Default"/>
        <w:ind w:left="7920" w:firstLine="720"/>
        <w:rPr>
          <w:rFonts w:ascii="Arial" w:hAnsi="Arial" w:cs="Arial"/>
          <w:b/>
          <w:bCs/>
          <w:sz w:val="16"/>
          <w:szCs w:val="16"/>
        </w:rPr>
      </w:pPr>
      <w:r>
        <w:rPr>
          <w:rFonts w:ascii="Arial" w:hAnsi="Arial" w:cs="Arial"/>
          <w:b/>
          <w:bCs/>
          <w:sz w:val="16"/>
          <w:szCs w:val="16"/>
        </w:rPr>
        <w:lastRenderedPageBreak/>
        <w:t xml:space="preserve">   </w:t>
      </w:r>
    </w:p>
    <w:p w14:paraId="7F8761CD" w14:textId="77777777" w:rsidR="001D4A18" w:rsidRPr="00573060" w:rsidRDefault="001D4A18" w:rsidP="001D4A18">
      <w:pPr>
        <w:pStyle w:val="Default"/>
        <w:ind w:left="7920" w:firstLine="720"/>
        <w:rPr>
          <w:rFonts w:ascii="Arial" w:hAnsi="Arial" w:cs="Arial"/>
          <w:sz w:val="16"/>
          <w:szCs w:val="16"/>
        </w:rPr>
      </w:pPr>
      <w:r w:rsidRPr="00573060">
        <w:rPr>
          <w:rFonts w:ascii="Arial" w:hAnsi="Arial" w:cs="Arial"/>
          <w:b/>
          <w:bCs/>
          <w:sz w:val="16"/>
          <w:szCs w:val="16"/>
        </w:rPr>
        <w:t xml:space="preserve">Attachment 1 </w:t>
      </w:r>
    </w:p>
    <w:p w14:paraId="07BFFB86" w14:textId="77777777" w:rsidR="001D4A18" w:rsidRPr="00015AF6" w:rsidRDefault="001D4A18" w:rsidP="001D4A18">
      <w:pPr>
        <w:pStyle w:val="Default"/>
        <w:ind w:left="5040"/>
        <w:rPr>
          <w:rFonts w:ascii="Arial" w:hAnsi="Arial" w:cs="Arial"/>
          <w:sz w:val="28"/>
          <w:szCs w:val="28"/>
        </w:rPr>
      </w:pPr>
    </w:p>
    <w:p w14:paraId="6B20F581" w14:textId="77777777" w:rsidR="001D4A18" w:rsidRPr="00933028" w:rsidRDefault="001D4A18" w:rsidP="001D4A18">
      <w:pPr>
        <w:pStyle w:val="Default"/>
        <w:jc w:val="center"/>
        <w:rPr>
          <w:rFonts w:ascii="Arial" w:hAnsi="Arial" w:cs="Arial"/>
          <w:b/>
          <w:bCs/>
          <w:sz w:val="32"/>
          <w:szCs w:val="32"/>
        </w:rPr>
      </w:pPr>
      <w:r w:rsidRPr="00933028">
        <w:rPr>
          <w:rFonts w:ascii="Arial" w:hAnsi="Arial" w:cs="Arial"/>
          <w:b/>
          <w:bCs/>
          <w:sz w:val="32"/>
          <w:szCs w:val="32"/>
        </w:rPr>
        <w:t>RESEARCH PERFORMANCE PROGRESS REPORT</w:t>
      </w:r>
    </w:p>
    <w:p w14:paraId="6A774E0C" w14:textId="77777777" w:rsidR="001D4A18" w:rsidRPr="00573060" w:rsidRDefault="001D4A18" w:rsidP="001D4A18">
      <w:pPr>
        <w:pStyle w:val="Default"/>
        <w:rPr>
          <w:rFonts w:ascii="Arial" w:hAnsi="Arial" w:cs="Arial"/>
          <w:sz w:val="22"/>
          <w:szCs w:val="22"/>
        </w:rPr>
      </w:pPr>
      <w:r w:rsidRPr="00573060">
        <w:rPr>
          <w:rFonts w:ascii="Arial" w:hAnsi="Arial" w:cs="Arial"/>
          <w:b/>
          <w:bCs/>
          <w:sz w:val="22"/>
          <w:szCs w:val="22"/>
        </w:rPr>
        <w:t xml:space="preserve"> </w:t>
      </w:r>
    </w:p>
    <w:p w14:paraId="7DFA09AF" w14:textId="77777777" w:rsidR="001D4A18" w:rsidRDefault="001D4A18" w:rsidP="001D4A18">
      <w:pPr>
        <w:pStyle w:val="Default"/>
        <w:rPr>
          <w:rFonts w:ascii="Arial" w:hAnsi="Arial" w:cs="Arial"/>
          <w:b/>
          <w:bCs/>
          <w:sz w:val="22"/>
          <w:szCs w:val="22"/>
        </w:rPr>
      </w:pPr>
      <w:r w:rsidRPr="00573060">
        <w:rPr>
          <w:rFonts w:ascii="Arial" w:hAnsi="Arial" w:cs="Arial"/>
          <w:b/>
          <w:bCs/>
          <w:sz w:val="22"/>
          <w:szCs w:val="22"/>
          <w:u w:val="single"/>
        </w:rPr>
        <w:t>Standard Cover Page Data Elements and Reporting Categories</w:t>
      </w:r>
      <w:r w:rsidRPr="00573060">
        <w:rPr>
          <w:rFonts w:ascii="Arial" w:hAnsi="Arial" w:cs="Arial"/>
          <w:b/>
          <w:bCs/>
          <w:sz w:val="22"/>
          <w:szCs w:val="22"/>
        </w:rPr>
        <w:t xml:space="preserve"> </w:t>
      </w:r>
    </w:p>
    <w:p w14:paraId="7C526AEB" w14:textId="77777777" w:rsidR="001D4A18" w:rsidRPr="00573060" w:rsidRDefault="001D4A18" w:rsidP="001D4A18">
      <w:pPr>
        <w:pStyle w:val="Default"/>
        <w:rPr>
          <w:rFonts w:ascii="Arial" w:hAnsi="Arial" w:cs="Arial"/>
          <w:sz w:val="22"/>
          <w:szCs w:val="22"/>
        </w:rPr>
      </w:pPr>
    </w:p>
    <w:p w14:paraId="00DCAC64" w14:textId="77777777" w:rsidR="001D4A18" w:rsidRDefault="001D4A18" w:rsidP="001D4A18">
      <w:pPr>
        <w:pStyle w:val="Default"/>
        <w:rPr>
          <w:rFonts w:ascii="Arial" w:hAnsi="Arial" w:cs="Arial"/>
          <w:sz w:val="22"/>
          <w:szCs w:val="22"/>
        </w:rPr>
      </w:pPr>
      <w:r w:rsidRPr="00573060">
        <w:rPr>
          <w:rFonts w:ascii="Arial" w:hAnsi="Arial" w:cs="Arial"/>
          <w:sz w:val="22"/>
          <w:szCs w:val="22"/>
        </w:rPr>
        <w:t xml:space="preserve">The standard cover page data elements shown below, as well as mandatory and optional components comprise the complete research performance progress report format. </w:t>
      </w:r>
      <w:r>
        <w:rPr>
          <w:rFonts w:ascii="Arial" w:hAnsi="Arial" w:cs="Arial"/>
          <w:sz w:val="22"/>
          <w:szCs w:val="22"/>
        </w:rPr>
        <w:t xml:space="preserve"> </w:t>
      </w:r>
      <w:r w:rsidRPr="00573060">
        <w:rPr>
          <w:rFonts w:ascii="Arial" w:hAnsi="Arial" w:cs="Arial"/>
          <w:sz w:val="22"/>
          <w:szCs w:val="22"/>
        </w:rPr>
        <w:t xml:space="preserve">Each category in the RPPR is a separate reporting component. Each component is marked to indicate if it is optional or mandatory. Mandatory components must be addressed in each report, optional are at your discretion. </w:t>
      </w:r>
      <w:r>
        <w:rPr>
          <w:rFonts w:ascii="Arial" w:hAnsi="Arial" w:cs="Arial"/>
          <w:sz w:val="22"/>
          <w:szCs w:val="22"/>
        </w:rPr>
        <w:t xml:space="preserve"> For Optional components, i</w:t>
      </w:r>
      <w:r w:rsidRPr="00573060">
        <w:rPr>
          <w:rFonts w:ascii="Arial" w:hAnsi="Arial" w:cs="Arial"/>
          <w:sz w:val="22"/>
          <w:szCs w:val="22"/>
        </w:rPr>
        <w:t>f you have nothing significant to report during the reporting period on a question or</w:t>
      </w:r>
      <w:r>
        <w:rPr>
          <w:rFonts w:ascii="Arial" w:hAnsi="Arial" w:cs="Arial"/>
          <w:sz w:val="22"/>
          <w:szCs w:val="22"/>
        </w:rPr>
        <w:t xml:space="preserve"> item, state “Nothing to Report,</w:t>
      </w:r>
      <w:r w:rsidRPr="00573060">
        <w:rPr>
          <w:rFonts w:ascii="Arial" w:hAnsi="Arial" w:cs="Arial"/>
          <w:sz w:val="22"/>
          <w:szCs w:val="22"/>
        </w:rPr>
        <w:t xml:space="preserve">” </w:t>
      </w:r>
      <w:r>
        <w:rPr>
          <w:rFonts w:ascii="Arial" w:hAnsi="Arial" w:cs="Arial"/>
          <w:sz w:val="22"/>
          <w:szCs w:val="22"/>
        </w:rPr>
        <w:t xml:space="preserve">if there are reportable items, please submit according to the instructions for each section.  Onscreen instructions for completing the report are provided in the Portfolio Analysis and Management System (PAMS).  </w:t>
      </w:r>
      <w:r w:rsidRPr="00695F10">
        <w:rPr>
          <w:rFonts w:ascii="Arial" w:hAnsi="Arial" w:cs="Arial"/>
          <w:sz w:val="22"/>
          <w:szCs w:val="22"/>
        </w:rPr>
        <w:t>Major sections of the progress report, marked here with Roman Numerals</w:t>
      </w:r>
      <w:r>
        <w:rPr>
          <w:rFonts w:ascii="Arial" w:hAnsi="Arial" w:cs="Arial"/>
          <w:sz w:val="22"/>
          <w:szCs w:val="22"/>
        </w:rPr>
        <w:t>,</w:t>
      </w:r>
      <w:r w:rsidRPr="00695F10">
        <w:rPr>
          <w:rFonts w:ascii="Arial" w:hAnsi="Arial" w:cs="Arial"/>
          <w:sz w:val="22"/>
          <w:szCs w:val="22"/>
        </w:rPr>
        <w:t xml:space="preserve"> are separate pages inside the PAMS system.</w:t>
      </w:r>
      <w:r>
        <w:rPr>
          <w:rFonts w:ascii="Arial" w:hAnsi="Arial" w:cs="Arial"/>
          <w:sz w:val="22"/>
          <w:szCs w:val="22"/>
        </w:rPr>
        <w:t xml:space="preserve">  Each section must be marked as complete in PAMS before the report can be submitted to DOE.</w:t>
      </w:r>
      <w:r>
        <w:rPr>
          <w:rStyle w:val="truncatemore"/>
        </w:rPr>
        <w:t xml:space="preserve">  </w:t>
      </w:r>
      <w:r>
        <w:rPr>
          <w:rFonts w:ascii="Arial" w:hAnsi="Arial" w:cs="Arial"/>
          <w:sz w:val="22"/>
          <w:szCs w:val="22"/>
        </w:rPr>
        <w:t>For some sections, information provided in this progress report will be used to prepopulate the next progress report required for the award.  Information from the Products section will prepopulate the Renewal Proposal Products section of future renewal proposals.</w:t>
      </w:r>
    </w:p>
    <w:p w14:paraId="2CCE24E9" w14:textId="77777777" w:rsidR="001D4A18" w:rsidRPr="002921AA" w:rsidRDefault="001D4A18" w:rsidP="001D4A18">
      <w:pPr>
        <w:pStyle w:val="ListParagraph"/>
        <w:numPr>
          <w:ilvl w:val="0"/>
          <w:numId w:val="22"/>
        </w:numPr>
        <w:tabs>
          <w:tab w:val="left" w:pos="-1080"/>
          <w:tab w:val="left" w:pos="-720"/>
        </w:tabs>
        <w:spacing w:before="300" w:after="120"/>
        <w:ind w:left="360" w:hanging="360"/>
        <w:rPr>
          <w:rFonts w:cs="Arial"/>
          <w:b/>
          <w:bCs/>
          <w:szCs w:val="22"/>
        </w:rPr>
      </w:pPr>
      <w:r w:rsidRPr="00573060">
        <w:rPr>
          <w:rFonts w:cs="Arial"/>
          <w:b/>
          <w:bCs/>
          <w:szCs w:val="22"/>
        </w:rPr>
        <w:t xml:space="preserve">COVER PAGE DATA ELEMENTS: </w:t>
      </w:r>
      <w:r>
        <w:rPr>
          <w:rFonts w:cs="Arial"/>
          <w:b/>
          <w:bCs/>
          <w:szCs w:val="22"/>
        </w:rPr>
        <w:t>All fields except Recipient Award ID Number are prepopulated by PAMS</w:t>
      </w:r>
    </w:p>
    <w:p w14:paraId="7B6ADB67" w14:textId="77777777" w:rsidR="001D4A18" w:rsidRDefault="001D4A18" w:rsidP="001D4A18">
      <w:pPr>
        <w:pStyle w:val="Default"/>
        <w:spacing w:after="44"/>
        <w:ind w:left="720"/>
        <w:rPr>
          <w:rFonts w:ascii="Arial" w:hAnsi="Arial" w:cs="Arial"/>
          <w:sz w:val="22"/>
          <w:szCs w:val="22"/>
        </w:rPr>
      </w:pPr>
    </w:p>
    <w:p w14:paraId="4D70052D" w14:textId="77777777" w:rsidR="001D4A18" w:rsidRDefault="001D4A18" w:rsidP="001D4A18">
      <w:pPr>
        <w:pStyle w:val="Default"/>
        <w:widowControl/>
        <w:numPr>
          <w:ilvl w:val="0"/>
          <w:numId w:val="23"/>
        </w:numPr>
        <w:spacing w:after="44"/>
        <w:ind w:left="720"/>
        <w:rPr>
          <w:rFonts w:ascii="Arial" w:hAnsi="Arial" w:cs="Arial"/>
          <w:sz w:val="22"/>
          <w:szCs w:val="22"/>
        </w:rPr>
      </w:pPr>
      <w:r>
        <w:rPr>
          <w:rFonts w:ascii="Arial" w:hAnsi="Arial" w:cs="Arial"/>
          <w:sz w:val="22"/>
          <w:szCs w:val="22"/>
        </w:rPr>
        <w:t>Recipient Award Identification Number (an optional identifying number issued by the recipient and used for internal processing or reporting)</w:t>
      </w:r>
    </w:p>
    <w:p w14:paraId="5D83703A"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Federal Agency and Organization Element to Which Report is Submitted </w:t>
      </w:r>
      <w:r>
        <w:rPr>
          <w:rFonts w:ascii="Arial" w:hAnsi="Arial" w:cs="Arial"/>
          <w:sz w:val="22"/>
          <w:szCs w:val="22"/>
        </w:rPr>
        <w:t>(prepopulated)</w:t>
      </w:r>
    </w:p>
    <w:p w14:paraId="16755BF5"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Federal Grant or Other Identifying Number Assigned by Agency </w:t>
      </w:r>
      <w:r>
        <w:rPr>
          <w:rFonts w:ascii="Arial" w:hAnsi="Arial" w:cs="Arial"/>
          <w:sz w:val="22"/>
          <w:szCs w:val="22"/>
        </w:rPr>
        <w:t>(prepopulated)</w:t>
      </w:r>
    </w:p>
    <w:p w14:paraId="2F557549"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Project Title </w:t>
      </w:r>
      <w:r>
        <w:rPr>
          <w:rFonts w:ascii="Arial" w:hAnsi="Arial" w:cs="Arial"/>
          <w:sz w:val="22"/>
          <w:szCs w:val="22"/>
        </w:rPr>
        <w:t>(prepopulated)</w:t>
      </w:r>
    </w:p>
    <w:p w14:paraId="7C813C98"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PD/PI Name, Title and Contact Information (e-mail address and phone number) </w:t>
      </w:r>
      <w:r>
        <w:rPr>
          <w:rFonts w:ascii="Arial" w:hAnsi="Arial" w:cs="Arial"/>
          <w:sz w:val="22"/>
          <w:szCs w:val="22"/>
        </w:rPr>
        <w:t>(prepopulated)</w:t>
      </w:r>
    </w:p>
    <w:p w14:paraId="04FE9393" w14:textId="77777777" w:rsidR="001D4A18" w:rsidRPr="00573060" w:rsidRDefault="001D4A18" w:rsidP="001D4A18">
      <w:pPr>
        <w:pStyle w:val="Default"/>
        <w:widowControl/>
        <w:numPr>
          <w:ilvl w:val="0"/>
          <w:numId w:val="23"/>
        </w:numPr>
        <w:ind w:left="720"/>
        <w:rPr>
          <w:rFonts w:ascii="Arial" w:hAnsi="Arial" w:cs="Arial"/>
          <w:sz w:val="22"/>
          <w:szCs w:val="22"/>
        </w:rPr>
      </w:pPr>
      <w:r w:rsidRPr="00573060">
        <w:rPr>
          <w:rFonts w:ascii="Arial" w:hAnsi="Arial" w:cs="Arial"/>
          <w:sz w:val="22"/>
          <w:szCs w:val="22"/>
        </w:rPr>
        <w:t xml:space="preserve">Name of Submitting Official, Title, and Contact Information (e-mail address and phone </w:t>
      </w:r>
      <w:r>
        <w:rPr>
          <w:rFonts w:ascii="Arial" w:hAnsi="Arial" w:cs="Arial"/>
          <w:sz w:val="22"/>
          <w:szCs w:val="22"/>
        </w:rPr>
        <w:t xml:space="preserve"> </w:t>
      </w:r>
      <w:r w:rsidRPr="00573060">
        <w:rPr>
          <w:rFonts w:ascii="Arial" w:hAnsi="Arial" w:cs="Arial"/>
          <w:sz w:val="22"/>
          <w:szCs w:val="22"/>
        </w:rPr>
        <w:t xml:space="preserve">number), if other than PD/PI </w:t>
      </w:r>
      <w:r>
        <w:rPr>
          <w:rFonts w:ascii="Arial" w:hAnsi="Arial" w:cs="Arial"/>
          <w:sz w:val="22"/>
          <w:szCs w:val="22"/>
        </w:rPr>
        <w:t>(prepopulated)</w:t>
      </w:r>
    </w:p>
    <w:p w14:paraId="357027B9"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Submission Date </w:t>
      </w:r>
      <w:r>
        <w:rPr>
          <w:rFonts w:ascii="Arial" w:hAnsi="Arial" w:cs="Arial"/>
          <w:sz w:val="22"/>
          <w:szCs w:val="22"/>
        </w:rPr>
        <w:t>(prepopulated)</w:t>
      </w:r>
    </w:p>
    <w:p w14:paraId="2AB0BC53" w14:textId="7EB400FA" w:rsidR="001D4A18" w:rsidRPr="00573060" w:rsidRDefault="00F17353" w:rsidP="001D4A18">
      <w:pPr>
        <w:pStyle w:val="Default"/>
        <w:widowControl/>
        <w:numPr>
          <w:ilvl w:val="0"/>
          <w:numId w:val="23"/>
        </w:numPr>
        <w:spacing w:after="44"/>
        <w:ind w:left="720"/>
        <w:rPr>
          <w:rFonts w:ascii="Arial" w:hAnsi="Arial" w:cs="Arial"/>
          <w:sz w:val="22"/>
          <w:szCs w:val="22"/>
        </w:rPr>
      </w:pPr>
      <w:r>
        <w:rPr>
          <w:rFonts w:ascii="Arial" w:hAnsi="Arial" w:cs="Arial"/>
          <w:sz w:val="22"/>
          <w:szCs w:val="22"/>
        </w:rPr>
        <w:t>Unique Entity Identifier</w:t>
      </w:r>
      <w:r w:rsidR="001D4A18" w:rsidRPr="00573060">
        <w:rPr>
          <w:rFonts w:ascii="Arial" w:hAnsi="Arial" w:cs="Arial"/>
          <w:sz w:val="22"/>
          <w:szCs w:val="22"/>
        </w:rPr>
        <w:t xml:space="preserve"> </w:t>
      </w:r>
      <w:r w:rsidR="001D4A18">
        <w:rPr>
          <w:rFonts w:ascii="Arial" w:hAnsi="Arial" w:cs="Arial"/>
          <w:sz w:val="22"/>
          <w:szCs w:val="22"/>
        </w:rPr>
        <w:t>(prepopulated)</w:t>
      </w:r>
    </w:p>
    <w:p w14:paraId="59358701"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Recipient Organization (Name and Address) </w:t>
      </w:r>
      <w:r>
        <w:rPr>
          <w:rFonts w:ascii="Arial" w:hAnsi="Arial" w:cs="Arial"/>
          <w:sz w:val="22"/>
          <w:szCs w:val="22"/>
        </w:rPr>
        <w:t>(prepopulated)</w:t>
      </w:r>
    </w:p>
    <w:p w14:paraId="75891CCF"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Project/Grant Period (Start Date, End Date) </w:t>
      </w:r>
      <w:r>
        <w:rPr>
          <w:rFonts w:ascii="Arial" w:hAnsi="Arial" w:cs="Arial"/>
          <w:sz w:val="22"/>
          <w:szCs w:val="22"/>
        </w:rPr>
        <w:t>(prepopulated)</w:t>
      </w:r>
    </w:p>
    <w:p w14:paraId="28231D2C"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Reporting Period End Date </w:t>
      </w:r>
      <w:r>
        <w:rPr>
          <w:rFonts w:ascii="Arial" w:hAnsi="Arial" w:cs="Arial"/>
          <w:sz w:val="22"/>
          <w:szCs w:val="22"/>
        </w:rPr>
        <w:t>(prepopulated)</w:t>
      </w:r>
    </w:p>
    <w:p w14:paraId="6622F115"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Report Term or Frequency (annual, semi-annual, quarterly, </w:t>
      </w:r>
      <w:r>
        <w:rPr>
          <w:rFonts w:ascii="Arial" w:hAnsi="Arial" w:cs="Arial"/>
          <w:sz w:val="22"/>
          <w:szCs w:val="22"/>
        </w:rPr>
        <w:t xml:space="preserve">final, </w:t>
      </w:r>
      <w:r w:rsidRPr="00573060">
        <w:rPr>
          <w:rFonts w:ascii="Arial" w:hAnsi="Arial" w:cs="Arial"/>
          <w:sz w:val="22"/>
          <w:szCs w:val="22"/>
        </w:rPr>
        <w:t xml:space="preserve">other) </w:t>
      </w:r>
      <w:r>
        <w:rPr>
          <w:rFonts w:ascii="Arial" w:hAnsi="Arial" w:cs="Arial"/>
          <w:sz w:val="22"/>
          <w:szCs w:val="22"/>
        </w:rPr>
        <w:t>(prepopulated)</w:t>
      </w:r>
    </w:p>
    <w:p w14:paraId="65879322" w14:textId="77777777" w:rsidR="001D4A18" w:rsidRPr="00573060" w:rsidRDefault="001D4A18" w:rsidP="001D4A18">
      <w:pPr>
        <w:pStyle w:val="Default"/>
        <w:rPr>
          <w:rFonts w:ascii="Arial" w:hAnsi="Arial" w:cs="Arial"/>
          <w:sz w:val="22"/>
          <w:szCs w:val="22"/>
        </w:rPr>
      </w:pPr>
    </w:p>
    <w:p w14:paraId="1D247DC2" w14:textId="77777777" w:rsidR="001D4A18" w:rsidRPr="00573060" w:rsidRDefault="001D4A18" w:rsidP="001D4A18">
      <w:pPr>
        <w:pStyle w:val="Default"/>
        <w:widowControl/>
        <w:numPr>
          <w:ilvl w:val="0"/>
          <w:numId w:val="22"/>
        </w:numPr>
        <w:ind w:left="360" w:hanging="360"/>
        <w:rPr>
          <w:rFonts w:ascii="Arial" w:hAnsi="Arial" w:cs="Arial"/>
          <w:sz w:val="22"/>
          <w:szCs w:val="22"/>
        </w:rPr>
      </w:pPr>
      <w:r w:rsidRPr="00573060">
        <w:rPr>
          <w:rFonts w:ascii="Arial" w:hAnsi="Arial" w:cs="Arial"/>
          <w:b/>
          <w:bCs/>
          <w:sz w:val="22"/>
          <w:szCs w:val="22"/>
        </w:rPr>
        <w:t xml:space="preserve">ACCOMPLISHMENTS: Mandatory </w:t>
      </w:r>
    </w:p>
    <w:p w14:paraId="1BF93F5D" w14:textId="77777777" w:rsidR="001D4A18" w:rsidRDefault="001D4A18" w:rsidP="001D4A18">
      <w:pPr>
        <w:pStyle w:val="Default"/>
        <w:ind w:firstLine="360"/>
        <w:rPr>
          <w:rFonts w:ascii="Arial" w:hAnsi="Arial" w:cs="Arial"/>
          <w:b/>
          <w:bCs/>
          <w:sz w:val="22"/>
          <w:szCs w:val="22"/>
        </w:rPr>
      </w:pPr>
    </w:p>
    <w:p w14:paraId="44009BFD" w14:textId="77777777" w:rsidR="001D4A18" w:rsidRDefault="001D4A18" w:rsidP="001D4A18">
      <w:pPr>
        <w:pStyle w:val="Default"/>
        <w:ind w:left="360"/>
        <w:rPr>
          <w:rFonts w:ascii="Arial" w:hAnsi="Arial" w:cs="Arial"/>
          <w:b/>
          <w:bCs/>
          <w:sz w:val="22"/>
          <w:szCs w:val="22"/>
        </w:rPr>
      </w:pPr>
      <w:r w:rsidRPr="00573060">
        <w:rPr>
          <w:rFonts w:ascii="Arial" w:hAnsi="Arial" w:cs="Arial"/>
          <w:b/>
          <w:bCs/>
          <w:sz w:val="22"/>
          <w:szCs w:val="22"/>
        </w:rPr>
        <w:t xml:space="preserve">What was done? What was learned? </w:t>
      </w:r>
    </w:p>
    <w:p w14:paraId="666D2481" w14:textId="77777777" w:rsidR="001D4A18" w:rsidRDefault="001D4A18" w:rsidP="001D4A18">
      <w:pPr>
        <w:pStyle w:val="Default"/>
        <w:ind w:firstLine="360"/>
        <w:rPr>
          <w:rFonts w:ascii="Arial" w:hAnsi="Arial" w:cs="Arial"/>
          <w:sz w:val="22"/>
          <w:szCs w:val="22"/>
        </w:rPr>
      </w:pPr>
    </w:p>
    <w:p w14:paraId="041E62C7" w14:textId="6EAC715F"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The information provided in this section allows the agency to assess whether satisfactory progress has been made during the reporting period. The PI is reminded that the grantee is required to obtain prior written approval from </w:t>
      </w:r>
      <w:r w:rsidR="009813EB">
        <w:rPr>
          <w:rFonts w:ascii="Arial" w:hAnsi="Arial" w:cs="Arial"/>
          <w:sz w:val="22"/>
          <w:szCs w:val="22"/>
        </w:rPr>
        <w:t xml:space="preserve">a DOE </w:t>
      </w:r>
      <w:r w:rsidR="00F811FA">
        <w:rPr>
          <w:rFonts w:ascii="Arial" w:hAnsi="Arial" w:cs="Arial"/>
          <w:sz w:val="22"/>
          <w:szCs w:val="22"/>
        </w:rPr>
        <w:t>Contracting</w:t>
      </w:r>
      <w:r w:rsidRPr="00573060">
        <w:rPr>
          <w:rFonts w:ascii="Arial" w:hAnsi="Arial" w:cs="Arial"/>
          <w:sz w:val="22"/>
          <w:szCs w:val="22"/>
        </w:rPr>
        <w:t xml:space="preserve"> Officer whenever there are significant changes in the project or its direction. Requests for prior written approval must be submitted to the </w:t>
      </w:r>
      <w:r w:rsidR="009813EB">
        <w:rPr>
          <w:rFonts w:ascii="Arial" w:hAnsi="Arial" w:cs="Arial"/>
          <w:sz w:val="22"/>
          <w:szCs w:val="22"/>
        </w:rPr>
        <w:t xml:space="preserve">DOE Assistance Agreement Administrator for distribution to a DOE </w:t>
      </w:r>
      <w:r w:rsidR="00F811FA">
        <w:rPr>
          <w:rFonts w:ascii="Arial" w:hAnsi="Arial" w:cs="Arial"/>
          <w:sz w:val="22"/>
          <w:szCs w:val="22"/>
        </w:rPr>
        <w:t>Contracting</w:t>
      </w:r>
      <w:r w:rsidR="009813EB">
        <w:rPr>
          <w:rFonts w:ascii="Arial" w:hAnsi="Arial" w:cs="Arial"/>
          <w:sz w:val="22"/>
          <w:szCs w:val="22"/>
        </w:rPr>
        <w:t xml:space="preserve"> Officer.</w:t>
      </w:r>
    </w:p>
    <w:p w14:paraId="1CC00DB7" w14:textId="77777777" w:rsidR="001D4A18" w:rsidRPr="00573060" w:rsidRDefault="001D4A18" w:rsidP="001D4A18">
      <w:pPr>
        <w:pStyle w:val="Default"/>
        <w:ind w:left="360"/>
        <w:rPr>
          <w:rFonts w:ascii="Arial" w:hAnsi="Arial" w:cs="Arial"/>
          <w:sz w:val="22"/>
          <w:szCs w:val="22"/>
        </w:rPr>
      </w:pPr>
    </w:p>
    <w:p w14:paraId="0EDAD969" w14:textId="77777777" w:rsidR="001D4A18" w:rsidRDefault="001D4A18" w:rsidP="001D4A18">
      <w:pPr>
        <w:pStyle w:val="Default"/>
        <w:tabs>
          <w:tab w:val="left" w:pos="720"/>
        </w:tabs>
        <w:ind w:left="360"/>
        <w:rPr>
          <w:rFonts w:ascii="Arial" w:hAnsi="Arial" w:cs="Arial"/>
          <w:b/>
          <w:bCs/>
          <w:sz w:val="22"/>
          <w:szCs w:val="22"/>
        </w:rPr>
      </w:pPr>
      <w:r>
        <w:rPr>
          <w:rFonts w:ascii="Arial" w:hAnsi="Arial" w:cs="Arial"/>
          <w:b/>
          <w:bCs/>
          <w:sz w:val="22"/>
          <w:szCs w:val="22"/>
        </w:rPr>
        <w:t>a.</w:t>
      </w:r>
      <w:r>
        <w:rPr>
          <w:rFonts w:ascii="Arial" w:hAnsi="Arial" w:cs="Arial"/>
          <w:b/>
          <w:bCs/>
          <w:sz w:val="22"/>
          <w:szCs w:val="22"/>
        </w:rPr>
        <w:tab/>
      </w:r>
      <w:r w:rsidRPr="00573060">
        <w:rPr>
          <w:rFonts w:ascii="Arial" w:hAnsi="Arial" w:cs="Arial"/>
          <w:b/>
          <w:bCs/>
          <w:sz w:val="22"/>
          <w:szCs w:val="22"/>
        </w:rPr>
        <w:t xml:space="preserve">What are the major goals </w:t>
      </w:r>
      <w:r>
        <w:rPr>
          <w:rFonts w:ascii="Arial" w:hAnsi="Arial" w:cs="Arial"/>
          <w:b/>
          <w:bCs/>
          <w:sz w:val="22"/>
          <w:szCs w:val="22"/>
        </w:rPr>
        <w:t xml:space="preserve">and objectives </w:t>
      </w:r>
      <w:r w:rsidRPr="00573060">
        <w:rPr>
          <w:rFonts w:ascii="Arial" w:hAnsi="Arial" w:cs="Arial"/>
          <w:b/>
          <w:bCs/>
          <w:sz w:val="22"/>
          <w:szCs w:val="22"/>
        </w:rPr>
        <w:t>of th</w:t>
      </w:r>
      <w:r>
        <w:rPr>
          <w:rFonts w:ascii="Arial" w:hAnsi="Arial" w:cs="Arial"/>
          <w:b/>
          <w:bCs/>
          <w:sz w:val="22"/>
          <w:szCs w:val="22"/>
        </w:rPr>
        <w:t>is</w:t>
      </w:r>
      <w:r w:rsidRPr="00573060">
        <w:rPr>
          <w:rFonts w:ascii="Arial" w:hAnsi="Arial" w:cs="Arial"/>
          <w:b/>
          <w:bCs/>
          <w:sz w:val="22"/>
          <w:szCs w:val="22"/>
        </w:rPr>
        <w:t xml:space="preserve"> project? </w:t>
      </w:r>
    </w:p>
    <w:p w14:paraId="7CD33FE5" w14:textId="77777777" w:rsidR="001D4A18" w:rsidRPr="00573060" w:rsidRDefault="001D4A18" w:rsidP="001D4A18">
      <w:pPr>
        <w:pStyle w:val="Default"/>
        <w:tabs>
          <w:tab w:val="left" w:pos="720"/>
        </w:tabs>
        <w:ind w:left="360"/>
        <w:rPr>
          <w:rFonts w:ascii="Arial" w:hAnsi="Arial" w:cs="Arial"/>
          <w:sz w:val="22"/>
          <w:szCs w:val="22"/>
        </w:rPr>
      </w:pPr>
    </w:p>
    <w:p w14:paraId="4F474195"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List the major goals of the project as stated in the approved application or as approved by the agency. </w:t>
      </w:r>
      <w:r w:rsidRPr="00291440">
        <w:rPr>
          <w:rFonts w:ascii="Arial" w:hAnsi="Arial" w:cs="Arial"/>
          <w:sz w:val="22"/>
          <w:szCs w:val="22"/>
        </w:rPr>
        <w:t xml:space="preserve">Describe the proposed technical approach to obtain those goals. </w:t>
      </w:r>
      <w:r w:rsidRPr="00573060">
        <w:rPr>
          <w:rFonts w:ascii="Arial" w:hAnsi="Arial" w:cs="Arial"/>
          <w:sz w:val="22"/>
          <w:szCs w:val="22"/>
        </w:rPr>
        <w:t xml:space="preserve">If the application lists milestones/target dates for important activities or phases of the project, identify these dates and show actual completion dates or the percentage of completion. </w:t>
      </w:r>
      <w:r>
        <w:rPr>
          <w:rFonts w:ascii="Arial" w:hAnsi="Arial" w:cs="Arial"/>
          <w:sz w:val="22"/>
          <w:szCs w:val="22"/>
        </w:rPr>
        <w:t xml:space="preserve"> </w:t>
      </w:r>
      <w:r w:rsidRPr="00573060">
        <w:rPr>
          <w:rFonts w:ascii="Arial" w:hAnsi="Arial" w:cs="Arial"/>
          <w:sz w:val="22"/>
          <w:szCs w:val="22"/>
        </w:rPr>
        <w:t xml:space="preserve">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 </w:t>
      </w:r>
    </w:p>
    <w:p w14:paraId="7BABC1AC" w14:textId="77777777" w:rsidR="001D4A18" w:rsidRDefault="001D4A18" w:rsidP="001D4A18">
      <w:pPr>
        <w:pStyle w:val="Default"/>
        <w:ind w:left="720" w:hanging="360"/>
        <w:rPr>
          <w:rFonts w:ascii="Arial" w:hAnsi="Arial" w:cs="Arial"/>
          <w:b/>
          <w:bCs/>
          <w:sz w:val="22"/>
          <w:szCs w:val="22"/>
        </w:rPr>
      </w:pPr>
    </w:p>
    <w:p w14:paraId="0731EDCE"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What was accomplished under these goals? </w:t>
      </w:r>
    </w:p>
    <w:p w14:paraId="217CB74D" w14:textId="77777777" w:rsidR="001D4A18" w:rsidRDefault="001D4A18" w:rsidP="001D4A18">
      <w:pPr>
        <w:pStyle w:val="Default"/>
        <w:ind w:left="720"/>
        <w:rPr>
          <w:rFonts w:ascii="Arial" w:hAnsi="Arial" w:cs="Arial"/>
          <w:sz w:val="22"/>
          <w:szCs w:val="22"/>
        </w:rPr>
      </w:pPr>
    </w:p>
    <w:p w14:paraId="4890D90B"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For this reporting period describe: 1) major activities; 2) specific objectives; 3) significant results</w:t>
      </w:r>
      <w:r w:rsidRPr="00291440">
        <w:rPr>
          <w:rFonts w:ascii="Arial" w:hAnsi="Arial" w:cs="Arial"/>
          <w:sz w:val="22"/>
          <w:szCs w:val="22"/>
        </w:rPr>
        <w:t xml:space="preserve"> </w:t>
      </w:r>
      <w:r w:rsidRPr="00573060">
        <w:rPr>
          <w:rFonts w:ascii="Arial" w:hAnsi="Arial" w:cs="Arial"/>
          <w:sz w:val="22"/>
          <w:szCs w:val="22"/>
        </w:rPr>
        <w:t>or</w:t>
      </w:r>
      <w:r w:rsidRPr="00291440">
        <w:rPr>
          <w:rFonts w:ascii="Arial" w:hAnsi="Arial" w:cs="Arial"/>
          <w:sz w:val="22"/>
          <w:szCs w:val="22"/>
        </w:rPr>
        <w:t xml:space="preserve"> </w:t>
      </w:r>
      <w:r w:rsidRPr="00573060">
        <w:rPr>
          <w:rFonts w:ascii="Arial" w:hAnsi="Arial" w:cs="Arial"/>
          <w:sz w:val="22"/>
          <w:szCs w:val="22"/>
        </w:rPr>
        <w:t>key outcomes, including major findings, developments, or conclusions (both positive and negative); and</w:t>
      </w:r>
      <w:r>
        <w:rPr>
          <w:rFonts w:ascii="Arial" w:hAnsi="Arial" w:cs="Arial"/>
          <w:sz w:val="22"/>
          <w:szCs w:val="22"/>
        </w:rPr>
        <w:t>/or</w:t>
      </w:r>
      <w:r w:rsidRPr="00573060">
        <w:rPr>
          <w:rFonts w:ascii="Arial" w:hAnsi="Arial" w:cs="Arial"/>
          <w:sz w:val="22"/>
          <w:szCs w:val="22"/>
        </w:rPr>
        <w:t xml:space="preserve"> 4) other achievements. Include a discussion of stated goals not met. As the project progresses, the emphasis in reporting in this section should shift from reporting activities to reporting accomplishments. </w:t>
      </w:r>
    </w:p>
    <w:p w14:paraId="77E34D30" w14:textId="77777777" w:rsidR="001D4A18" w:rsidRDefault="001D4A18" w:rsidP="001D4A18">
      <w:pPr>
        <w:pStyle w:val="Default"/>
        <w:ind w:left="720" w:hanging="360"/>
        <w:rPr>
          <w:rFonts w:ascii="Arial" w:hAnsi="Arial" w:cs="Arial"/>
          <w:b/>
          <w:bCs/>
          <w:sz w:val="22"/>
          <w:szCs w:val="22"/>
        </w:rPr>
      </w:pPr>
    </w:p>
    <w:p w14:paraId="6615349A"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What opportunities for training and professional development has the project provided? </w:t>
      </w:r>
    </w:p>
    <w:p w14:paraId="568FF60C" w14:textId="77777777" w:rsidR="001D4A18" w:rsidRDefault="001D4A18" w:rsidP="001D4A18">
      <w:pPr>
        <w:pStyle w:val="Default"/>
        <w:ind w:left="720"/>
        <w:rPr>
          <w:rFonts w:ascii="Arial" w:hAnsi="Arial" w:cs="Arial"/>
          <w:sz w:val="22"/>
          <w:szCs w:val="22"/>
        </w:rPr>
      </w:pPr>
    </w:p>
    <w:p w14:paraId="6BDF1F18"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opportunities for training and professional development provided to anyone who worked on the project or anyone who was involved in the activities supported by the project. “Training” activities are those in which individuals with advanced professional skills and experience assist others in attaining greater proficiency. Training activities may include, for example, courses or one-on-one work with a mentor. “Professional development” activities result in increased knowledge or skill in one’s area of expertise and may include workshops, conferences, seminars, study groups, and individual study. Include participation in conferences, workshops, and seminars not listed under major activities. </w:t>
      </w:r>
    </w:p>
    <w:p w14:paraId="69B8DBC5" w14:textId="77777777" w:rsidR="001D4A18" w:rsidRDefault="001D4A18" w:rsidP="001D4A18">
      <w:pPr>
        <w:pStyle w:val="Default"/>
        <w:ind w:left="720" w:hanging="360"/>
        <w:rPr>
          <w:rFonts w:ascii="Arial" w:hAnsi="Arial" w:cs="Arial"/>
          <w:sz w:val="22"/>
          <w:szCs w:val="22"/>
        </w:rPr>
      </w:pPr>
    </w:p>
    <w:p w14:paraId="73D3FEBD" w14:textId="77777777" w:rsidR="001D4A18" w:rsidRPr="00704C2E" w:rsidRDefault="001D4A18" w:rsidP="001D4A18">
      <w:pPr>
        <w:pStyle w:val="Default"/>
        <w:ind w:left="720"/>
        <w:rPr>
          <w:rFonts w:ascii="Arial" w:hAnsi="Arial" w:cs="Arial"/>
          <w:sz w:val="22"/>
          <w:szCs w:val="22"/>
        </w:rPr>
      </w:pPr>
      <w:r w:rsidRPr="00704C2E">
        <w:rPr>
          <w:rFonts w:ascii="Arial" w:hAnsi="Arial" w:cs="Arial"/>
          <w:sz w:val="22"/>
          <w:szCs w:val="22"/>
        </w:rPr>
        <w:t xml:space="preserve">If the project was not intended to provide training and professional development opportunities or there is nothing significant to report during this reporting period, state “Nothing to Report.” </w:t>
      </w:r>
    </w:p>
    <w:p w14:paraId="26E08143" w14:textId="77777777" w:rsidR="001D4A18" w:rsidRDefault="001D4A18" w:rsidP="001D4A18">
      <w:pPr>
        <w:pStyle w:val="Default"/>
        <w:ind w:left="720" w:hanging="360"/>
        <w:rPr>
          <w:rFonts w:ascii="Arial" w:hAnsi="Arial" w:cs="Arial"/>
          <w:sz w:val="22"/>
          <w:szCs w:val="22"/>
        </w:rPr>
      </w:pPr>
    </w:p>
    <w:p w14:paraId="0DCBB0B3"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d</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How have the results been disseminated to communities of interest? </w:t>
      </w:r>
    </w:p>
    <w:p w14:paraId="5A466FD5"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14:paraId="5B3D300B" w14:textId="77777777" w:rsidR="001D4A18" w:rsidRPr="00573060" w:rsidRDefault="001D4A18" w:rsidP="001D4A18">
      <w:pPr>
        <w:pStyle w:val="Default"/>
        <w:ind w:left="720" w:hanging="360"/>
        <w:rPr>
          <w:rFonts w:ascii="Arial" w:hAnsi="Arial" w:cs="Arial"/>
          <w:sz w:val="22"/>
          <w:szCs w:val="22"/>
        </w:rPr>
      </w:pPr>
    </w:p>
    <w:p w14:paraId="556904E4" w14:textId="77777777" w:rsidR="001D4A18" w:rsidRDefault="001D4A18" w:rsidP="001D4A18">
      <w:pPr>
        <w:pStyle w:val="Default"/>
        <w:ind w:left="720"/>
        <w:rPr>
          <w:rFonts w:ascii="Arial" w:hAnsi="Arial" w:cs="Arial"/>
          <w:bCs/>
          <w:sz w:val="22"/>
          <w:szCs w:val="22"/>
        </w:rPr>
      </w:pPr>
      <w:r w:rsidRPr="00704C2E">
        <w:rPr>
          <w:rFonts w:ascii="Arial" w:hAnsi="Arial" w:cs="Arial"/>
          <w:bCs/>
          <w:sz w:val="22"/>
          <w:szCs w:val="22"/>
        </w:rPr>
        <w:t>If there is nothing significant to report during this reporting period, state “Nothing to Report.”</w:t>
      </w:r>
    </w:p>
    <w:p w14:paraId="38ED7213" w14:textId="77777777" w:rsidR="001D4A18" w:rsidRPr="00704C2E" w:rsidRDefault="001D4A18" w:rsidP="001D4A18">
      <w:pPr>
        <w:pStyle w:val="Default"/>
        <w:ind w:left="720" w:hanging="360"/>
        <w:rPr>
          <w:rFonts w:ascii="Arial" w:hAnsi="Arial" w:cs="Arial"/>
          <w:bCs/>
          <w:sz w:val="22"/>
          <w:szCs w:val="22"/>
        </w:rPr>
      </w:pPr>
    </w:p>
    <w:p w14:paraId="083E152D"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e</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What do you plan to do during the next reporting period to accomplish the goals</w:t>
      </w:r>
      <w:r>
        <w:rPr>
          <w:rFonts w:ascii="Arial" w:hAnsi="Arial" w:cs="Arial"/>
          <w:b/>
          <w:bCs/>
          <w:sz w:val="22"/>
          <w:szCs w:val="22"/>
        </w:rPr>
        <w:t xml:space="preserve"> and objectives</w:t>
      </w:r>
      <w:r w:rsidRPr="00573060">
        <w:rPr>
          <w:rFonts w:ascii="Arial" w:hAnsi="Arial" w:cs="Arial"/>
          <w:b/>
          <w:bCs/>
          <w:sz w:val="22"/>
          <w:szCs w:val="22"/>
        </w:rPr>
        <w:t xml:space="preserve">? </w:t>
      </w:r>
    </w:p>
    <w:p w14:paraId="50BF23C2" w14:textId="77777777" w:rsidR="001D4A18" w:rsidRDefault="001D4A18" w:rsidP="001D4A18">
      <w:pPr>
        <w:pStyle w:val="Default"/>
        <w:ind w:left="720"/>
        <w:rPr>
          <w:rFonts w:ascii="Arial" w:hAnsi="Arial" w:cs="Arial"/>
          <w:sz w:val="22"/>
          <w:szCs w:val="22"/>
        </w:rPr>
      </w:pPr>
    </w:p>
    <w:p w14:paraId="4FCB9D19"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briefly what you plan to do during the next reporting period to accomplish the goals and objectives. </w:t>
      </w:r>
    </w:p>
    <w:p w14:paraId="515696D5" w14:textId="77777777" w:rsidR="001D4A18" w:rsidRDefault="001D4A18" w:rsidP="001D4A18">
      <w:pPr>
        <w:pStyle w:val="Default"/>
        <w:ind w:left="720" w:hanging="360"/>
        <w:rPr>
          <w:rFonts w:ascii="Arial" w:hAnsi="Arial" w:cs="Arial"/>
          <w:sz w:val="22"/>
          <w:szCs w:val="22"/>
        </w:rPr>
      </w:pPr>
    </w:p>
    <w:p w14:paraId="01E53F8D" w14:textId="77777777" w:rsidR="001D4A18" w:rsidRDefault="001D4A18" w:rsidP="001D4A18">
      <w:pPr>
        <w:pStyle w:val="Default"/>
        <w:ind w:left="720"/>
        <w:rPr>
          <w:rFonts w:ascii="Arial" w:hAnsi="Arial" w:cs="Arial"/>
          <w:sz w:val="22"/>
          <w:szCs w:val="22"/>
        </w:rPr>
      </w:pPr>
      <w:r w:rsidRPr="00704C2E">
        <w:rPr>
          <w:rFonts w:ascii="Arial" w:hAnsi="Arial" w:cs="Arial"/>
          <w:sz w:val="22"/>
          <w:szCs w:val="22"/>
        </w:rPr>
        <w:t>If there are no changes to the agency-approved application or plan for this project or if this is the final report, state “Nothing to Report.”</w:t>
      </w:r>
    </w:p>
    <w:p w14:paraId="52C3B35A" w14:textId="77777777" w:rsidR="001D4A18" w:rsidRPr="00573060" w:rsidRDefault="001D4A18" w:rsidP="001D4A18">
      <w:pPr>
        <w:pStyle w:val="Default"/>
        <w:ind w:left="630"/>
        <w:rPr>
          <w:rFonts w:ascii="Arial" w:hAnsi="Arial" w:cs="Arial"/>
          <w:sz w:val="22"/>
          <w:szCs w:val="22"/>
        </w:rPr>
      </w:pPr>
    </w:p>
    <w:p w14:paraId="38C46734" w14:textId="77777777" w:rsidR="001D4A18" w:rsidRDefault="001D4A18" w:rsidP="001D4A18">
      <w:pPr>
        <w:pStyle w:val="Default"/>
        <w:ind w:left="360" w:hanging="360"/>
        <w:rPr>
          <w:rFonts w:ascii="Arial" w:hAnsi="Arial" w:cs="Arial"/>
          <w:sz w:val="22"/>
          <w:szCs w:val="22"/>
        </w:rPr>
      </w:pPr>
      <w:r>
        <w:rPr>
          <w:rFonts w:ascii="Arial" w:hAnsi="Arial" w:cs="Arial"/>
          <w:b/>
          <w:bCs/>
          <w:sz w:val="22"/>
          <w:szCs w:val="22"/>
        </w:rPr>
        <w:t>III</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PRODUCTS: </w:t>
      </w:r>
      <w:r>
        <w:rPr>
          <w:rFonts w:ascii="Arial" w:hAnsi="Arial" w:cs="Arial"/>
          <w:b/>
          <w:bCs/>
          <w:sz w:val="22"/>
          <w:szCs w:val="22"/>
        </w:rPr>
        <w:t>MANDATORY, if Products Exist</w:t>
      </w:r>
    </w:p>
    <w:p w14:paraId="61B808C2" w14:textId="77777777" w:rsidR="001D4A18" w:rsidRDefault="001D4A18" w:rsidP="001D4A18">
      <w:pPr>
        <w:pStyle w:val="Default"/>
        <w:ind w:left="360"/>
        <w:rPr>
          <w:rFonts w:ascii="Arial" w:hAnsi="Arial" w:cs="Arial"/>
          <w:b/>
          <w:bCs/>
          <w:sz w:val="22"/>
          <w:szCs w:val="22"/>
        </w:rPr>
      </w:pPr>
    </w:p>
    <w:p w14:paraId="6C34F6A1" w14:textId="77777777" w:rsidR="001D4A18" w:rsidRDefault="001D4A18" w:rsidP="001D4A18">
      <w:pPr>
        <w:pStyle w:val="Default"/>
        <w:ind w:left="360"/>
        <w:rPr>
          <w:rFonts w:ascii="Arial" w:hAnsi="Arial" w:cs="Arial"/>
          <w:sz w:val="22"/>
          <w:szCs w:val="22"/>
        </w:rPr>
      </w:pPr>
      <w:r w:rsidRPr="00573060">
        <w:rPr>
          <w:rFonts w:ascii="Arial" w:hAnsi="Arial" w:cs="Arial"/>
          <w:b/>
          <w:bCs/>
          <w:sz w:val="22"/>
          <w:szCs w:val="22"/>
        </w:rPr>
        <w:t xml:space="preserve">What has the project produced? </w:t>
      </w:r>
    </w:p>
    <w:p w14:paraId="46E67DDE" w14:textId="77777777" w:rsidR="001D4A18" w:rsidRDefault="001D4A18" w:rsidP="001D4A18">
      <w:pPr>
        <w:pStyle w:val="Default"/>
        <w:ind w:left="360"/>
        <w:rPr>
          <w:rFonts w:ascii="Arial" w:hAnsi="Arial" w:cs="Arial"/>
          <w:sz w:val="22"/>
          <w:szCs w:val="22"/>
        </w:rPr>
      </w:pPr>
    </w:p>
    <w:p w14:paraId="13777F66"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lastRenderedPageBreak/>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14:paraId="6A5F260C" w14:textId="77777777" w:rsidR="001D4A18" w:rsidRDefault="001D4A18" w:rsidP="001D4A18">
      <w:pPr>
        <w:pStyle w:val="Default"/>
        <w:rPr>
          <w:rFonts w:ascii="Arial" w:hAnsi="Arial" w:cs="Arial"/>
          <w:sz w:val="22"/>
          <w:szCs w:val="22"/>
        </w:rPr>
      </w:pPr>
    </w:p>
    <w:p w14:paraId="5F438AD3" w14:textId="77777777"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List any products resulting from the project during the reporting period. Examples of products </w:t>
      </w:r>
    </w:p>
    <w:p w14:paraId="3D31B325" w14:textId="77777777"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include: </w:t>
      </w:r>
      <w:r>
        <w:rPr>
          <w:rFonts w:ascii="Arial" w:hAnsi="Arial" w:cs="Arial"/>
          <w:sz w:val="22"/>
          <w:szCs w:val="22"/>
        </w:rPr>
        <w:t>p</w:t>
      </w:r>
      <w:r w:rsidRPr="00573060">
        <w:rPr>
          <w:rFonts w:ascii="Arial" w:hAnsi="Arial" w:cs="Arial"/>
          <w:sz w:val="22"/>
          <w:szCs w:val="22"/>
        </w:rPr>
        <w:t>ublications, conference pape</w:t>
      </w:r>
      <w:r>
        <w:rPr>
          <w:rFonts w:ascii="Arial" w:hAnsi="Arial" w:cs="Arial"/>
          <w:sz w:val="22"/>
          <w:szCs w:val="22"/>
        </w:rPr>
        <w:t xml:space="preserve">rs, </w:t>
      </w:r>
      <w:r w:rsidRPr="00573060">
        <w:rPr>
          <w:rFonts w:ascii="Arial" w:hAnsi="Arial" w:cs="Arial"/>
          <w:sz w:val="22"/>
          <w:szCs w:val="22"/>
        </w:rPr>
        <w:t xml:space="preserve">and presentations; </w:t>
      </w:r>
      <w:r>
        <w:rPr>
          <w:rFonts w:ascii="Arial" w:hAnsi="Arial" w:cs="Arial"/>
          <w:sz w:val="22"/>
          <w:szCs w:val="22"/>
        </w:rPr>
        <w:t>w</w:t>
      </w:r>
      <w:r w:rsidRPr="00573060">
        <w:rPr>
          <w:rFonts w:ascii="Arial" w:hAnsi="Arial" w:cs="Arial"/>
          <w:sz w:val="22"/>
          <w:szCs w:val="22"/>
        </w:rPr>
        <w:t xml:space="preserve">ebsite(s) or other Internet site(s); </w:t>
      </w:r>
    </w:p>
    <w:p w14:paraId="36B25AE6" w14:textId="77777777" w:rsidR="001D4A18" w:rsidRDefault="001D4A18" w:rsidP="001D4A18">
      <w:pPr>
        <w:pStyle w:val="Default"/>
        <w:spacing w:after="45"/>
        <w:ind w:left="360"/>
        <w:rPr>
          <w:rFonts w:ascii="Arial" w:hAnsi="Arial" w:cs="Arial"/>
          <w:sz w:val="22"/>
          <w:szCs w:val="22"/>
        </w:rPr>
      </w:pPr>
      <w:r>
        <w:rPr>
          <w:rFonts w:ascii="Arial" w:hAnsi="Arial" w:cs="Arial"/>
          <w:sz w:val="22"/>
          <w:szCs w:val="22"/>
        </w:rPr>
        <w:t>t</w:t>
      </w:r>
      <w:r w:rsidRPr="00573060">
        <w:rPr>
          <w:rFonts w:ascii="Arial" w:hAnsi="Arial" w:cs="Arial"/>
          <w:sz w:val="22"/>
          <w:szCs w:val="22"/>
        </w:rPr>
        <w:t xml:space="preserve">echnologies or techniques; </w:t>
      </w:r>
      <w:r>
        <w:rPr>
          <w:rFonts w:ascii="Arial" w:hAnsi="Arial" w:cs="Arial"/>
          <w:sz w:val="22"/>
          <w:szCs w:val="22"/>
        </w:rPr>
        <w:t>i</w:t>
      </w:r>
      <w:r w:rsidRPr="00573060">
        <w:rPr>
          <w:rFonts w:ascii="Arial" w:hAnsi="Arial" w:cs="Arial"/>
          <w:sz w:val="22"/>
          <w:szCs w:val="22"/>
        </w:rPr>
        <w:t xml:space="preserve">nventions, patent applications, and/or licenses; and </w:t>
      </w:r>
      <w:r>
        <w:rPr>
          <w:rFonts w:ascii="Arial" w:hAnsi="Arial" w:cs="Arial"/>
          <w:sz w:val="22"/>
          <w:szCs w:val="22"/>
        </w:rPr>
        <w:t>o</w:t>
      </w:r>
      <w:r w:rsidRPr="00573060">
        <w:rPr>
          <w:rFonts w:ascii="Arial" w:hAnsi="Arial" w:cs="Arial"/>
          <w:sz w:val="22"/>
          <w:szCs w:val="22"/>
        </w:rPr>
        <w:t>ther products, such as data or databases, physical collections, audio or video products, software or NetWare, models, educational aids or curricula, instruments or equipment</w:t>
      </w:r>
      <w:r>
        <w:rPr>
          <w:rFonts w:ascii="Arial" w:hAnsi="Arial" w:cs="Arial"/>
          <w:sz w:val="22"/>
          <w:szCs w:val="22"/>
        </w:rPr>
        <w:t xml:space="preserve">, </w:t>
      </w:r>
      <w:r w:rsidRPr="00450857">
        <w:rPr>
          <w:rFonts w:ascii="Arial" w:hAnsi="Arial" w:cs="Arial"/>
          <w:sz w:val="22"/>
          <w:szCs w:val="22"/>
        </w:rPr>
        <w:t>research material, interventions (e.</w:t>
      </w:r>
      <w:r>
        <w:rPr>
          <w:rFonts w:ascii="Arial" w:hAnsi="Arial" w:cs="Arial"/>
          <w:sz w:val="22"/>
          <w:szCs w:val="22"/>
        </w:rPr>
        <w:t>g., clinical or educational),</w:t>
      </w:r>
      <w:r w:rsidRPr="00450857">
        <w:rPr>
          <w:rFonts w:ascii="Arial" w:hAnsi="Arial" w:cs="Arial"/>
          <w:sz w:val="22"/>
          <w:szCs w:val="22"/>
        </w:rPr>
        <w:t xml:space="preserve"> new business creation </w:t>
      </w:r>
      <w:r>
        <w:rPr>
          <w:rFonts w:ascii="Arial" w:hAnsi="Arial" w:cs="Arial"/>
          <w:sz w:val="22"/>
          <w:szCs w:val="22"/>
        </w:rPr>
        <w:t>or a</w:t>
      </w:r>
      <w:r w:rsidRPr="00573060">
        <w:rPr>
          <w:rFonts w:ascii="Arial" w:hAnsi="Arial" w:cs="Arial"/>
          <w:sz w:val="22"/>
          <w:szCs w:val="22"/>
        </w:rPr>
        <w:t xml:space="preserve">ny other public release of information related to the project. </w:t>
      </w:r>
    </w:p>
    <w:p w14:paraId="7355F5D4" w14:textId="77777777" w:rsidR="001D4A18" w:rsidRDefault="001D4A18" w:rsidP="001D4A18">
      <w:pPr>
        <w:pStyle w:val="Default"/>
        <w:spacing w:after="45"/>
        <w:ind w:left="360"/>
        <w:rPr>
          <w:rFonts w:ascii="Arial" w:hAnsi="Arial" w:cs="Arial"/>
          <w:sz w:val="22"/>
          <w:szCs w:val="22"/>
        </w:rPr>
      </w:pPr>
    </w:p>
    <w:p w14:paraId="43C4C2C5" w14:textId="77777777" w:rsidR="001D4A18" w:rsidRPr="00530239" w:rsidRDefault="001D4A18" w:rsidP="001D4A18">
      <w:pPr>
        <w:pStyle w:val="Default"/>
        <w:spacing w:after="45"/>
        <w:ind w:left="360"/>
        <w:rPr>
          <w:rFonts w:ascii="Arial" w:hAnsi="Arial" w:cs="Arial"/>
          <w:bCs/>
          <w:sz w:val="22"/>
          <w:szCs w:val="22"/>
        </w:rPr>
      </w:pPr>
      <w:r w:rsidRPr="00530239">
        <w:rPr>
          <w:rFonts w:ascii="Arial" w:hAnsi="Arial" w:cs="Arial"/>
          <w:bCs/>
          <w:sz w:val="22"/>
          <w:szCs w:val="22"/>
        </w:rPr>
        <w:t>If there is nothing significant to report during this reporting period, state “Nothing to Report.”</w:t>
      </w:r>
    </w:p>
    <w:p w14:paraId="6E70EA09" w14:textId="77777777" w:rsidR="001D4A18" w:rsidRPr="00573060" w:rsidRDefault="001D4A18" w:rsidP="001D4A18">
      <w:pPr>
        <w:pStyle w:val="Default"/>
        <w:ind w:left="630"/>
        <w:rPr>
          <w:rFonts w:ascii="Arial" w:hAnsi="Arial" w:cs="Arial"/>
          <w:sz w:val="22"/>
          <w:szCs w:val="22"/>
        </w:rPr>
      </w:pPr>
    </w:p>
    <w:p w14:paraId="7CCF5FBD" w14:textId="77777777" w:rsidR="001D4A18" w:rsidRDefault="001D4A18" w:rsidP="001D4A18">
      <w:pPr>
        <w:pStyle w:val="Default"/>
        <w:widowControl/>
        <w:numPr>
          <w:ilvl w:val="0"/>
          <w:numId w:val="25"/>
        </w:numPr>
        <w:rPr>
          <w:rFonts w:ascii="Arial" w:hAnsi="Arial" w:cs="Arial"/>
          <w:b/>
          <w:bCs/>
          <w:sz w:val="22"/>
          <w:szCs w:val="22"/>
        </w:rPr>
      </w:pPr>
      <w:r w:rsidRPr="00573060">
        <w:rPr>
          <w:rFonts w:ascii="Arial" w:hAnsi="Arial" w:cs="Arial"/>
          <w:b/>
          <w:bCs/>
          <w:sz w:val="22"/>
          <w:szCs w:val="22"/>
        </w:rPr>
        <w:t>Publications</w:t>
      </w:r>
      <w:r w:rsidRPr="00B173C5">
        <w:rPr>
          <w:rFonts w:ascii="Arial" w:hAnsi="Arial" w:cs="Arial"/>
          <w:b/>
          <w:bCs/>
          <w:sz w:val="22"/>
          <w:szCs w:val="22"/>
        </w:rPr>
        <w:t>, conference papers, and presentations</w:t>
      </w:r>
    </w:p>
    <w:p w14:paraId="3A98DB42"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Report only the major publication(s) resulting from the work under this award. There is no restriction on the number. However, </w:t>
      </w:r>
      <w:r>
        <w:rPr>
          <w:rFonts w:ascii="Arial" w:hAnsi="Arial" w:cs="Arial"/>
          <w:sz w:val="22"/>
          <w:szCs w:val="22"/>
        </w:rPr>
        <w:t>A</w:t>
      </w:r>
      <w:r w:rsidRPr="00573060">
        <w:rPr>
          <w:rFonts w:ascii="Arial" w:hAnsi="Arial" w:cs="Arial"/>
          <w:sz w:val="22"/>
          <w:szCs w:val="22"/>
        </w:rPr>
        <w:t xml:space="preserve">gencies are interested in only those publications that most reflect the work under this award in the following categories: </w:t>
      </w:r>
    </w:p>
    <w:p w14:paraId="152047B9" w14:textId="77777777" w:rsidR="001D4A18" w:rsidRDefault="001D4A18" w:rsidP="001D4A18">
      <w:pPr>
        <w:pStyle w:val="Default"/>
        <w:ind w:left="720"/>
        <w:rPr>
          <w:rFonts w:ascii="Arial" w:hAnsi="Arial" w:cs="Arial"/>
          <w:b/>
          <w:bCs/>
          <w:sz w:val="22"/>
          <w:szCs w:val="22"/>
        </w:rPr>
      </w:pPr>
    </w:p>
    <w:p w14:paraId="126C4865" w14:textId="77777777" w:rsidR="001D4A18" w:rsidRDefault="001D4A18" w:rsidP="001D4A18">
      <w:pPr>
        <w:pStyle w:val="Default"/>
        <w:ind w:left="1440" w:hanging="360"/>
        <w:rPr>
          <w:rFonts w:ascii="Arial" w:hAnsi="Arial" w:cs="Arial"/>
          <w:sz w:val="22"/>
          <w:szCs w:val="22"/>
        </w:rPr>
      </w:pPr>
      <w:r>
        <w:rPr>
          <w:rFonts w:ascii="Arial" w:hAnsi="Arial" w:cs="Arial"/>
          <w:b/>
          <w:bCs/>
          <w:sz w:val="22"/>
          <w:szCs w:val="22"/>
        </w:rPr>
        <w:t>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Journal publications. </w:t>
      </w:r>
      <w:r w:rsidRPr="00573060">
        <w:rPr>
          <w:rFonts w:ascii="Arial" w:hAnsi="Arial" w:cs="Arial"/>
          <w:sz w:val="22"/>
          <w:szCs w:val="22"/>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14:paraId="5F220968" w14:textId="77777777" w:rsidR="001D4A18" w:rsidRDefault="001D4A18" w:rsidP="001D4A18">
      <w:pPr>
        <w:pStyle w:val="Default"/>
        <w:ind w:left="1080"/>
        <w:rPr>
          <w:rFonts w:ascii="Arial" w:hAnsi="Arial" w:cs="Arial"/>
          <w:sz w:val="22"/>
          <w:szCs w:val="22"/>
        </w:rPr>
      </w:pPr>
    </w:p>
    <w:p w14:paraId="37CFB5E5" w14:textId="77777777" w:rsidR="001D4A18" w:rsidRPr="00573060" w:rsidRDefault="001D4A18" w:rsidP="001D4A18">
      <w:pPr>
        <w:pStyle w:val="Default"/>
        <w:ind w:left="1440"/>
        <w:rPr>
          <w:rFonts w:ascii="Arial" w:hAnsi="Arial" w:cs="Arial"/>
          <w:sz w:val="22"/>
          <w:szCs w:val="22"/>
        </w:rPr>
      </w:pPr>
      <w:r w:rsidRPr="00573060">
        <w:rPr>
          <w:rFonts w:ascii="Arial" w:hAnsi="Arial" w:cs="Arial"/>
          <w:sz w:val="22"/>
          <w:szCs w:val="22"/>
        </w:rPr>
        <w:t xml:space="preserve">Identify for each publication: Author(s); title; journal; volume: year; page numbers; status of publication (published; accepted, awaiting publication; submitted, under review; other); acknowledgement of federal support (yes/no). </w:t>
      </w:r>
      <w:r>
        <w:rPr>
          <w:rFonts w:ascii="Arial" w:hAnsi="Arial" w:cs="Arial"/>
          <w:sz w:val="22"/>
          <w:szCs w:val="22"/>
        </w:rPr>
        <w:t xml:space="preserve">Also see instructions under </w:t>
      </w:r>
      <w:r w:rsidRPr="00450857">
        <w:rPr>
          <w:rFonts w:ascii="Arial" w:hAnsi="Arial" w:cs="Arial"/>
          <w:b/>
          <w:sz w:val="22"/>
          <w:szCs w:val="22"/>
        </w:rPr>
        <w:t>B. Scientific/Technical Reporting</w:t>
      </w:r>
      <w:r>
        <w:rPr>
          <w:rFonts w:ascii="Arial" w:hAnsi="Arial" w:cs="Arial"/>
          <w:sz w:val="22"/>
          <w:szCs w:val="22"/>
        </w:rPr>
        <w:t xml:space="preserve"> regarding the submission of accepted manuscripts and other STI as appropriate.</w:t>
      </w:r>
    </w:p>
    <w:p w14:paraId="3681E73C" w14:textId="77777777" w:rsidR="001D4A18" w:rsidRDefault="001D4A18" w:rsidP="001D4A18">
      <w:pPr>
        <w:pStyle w:val="Default"/>
        <w:ind w:left="1080"/>
        <w:rPr>
          <w:rFonts w:ascii="Arial" w:hAnsi="Arial" w:cs="Arial"/>
          <w:b/>
          <w:bCs/>
          <w:sz w:val="22"/>
          <w:szCs w:val="22"/>
        </w:rPr>
      </w:pPr>
    </w:p>
    <w:p w14:paraId="3090C8DB" w14:textId="77777777" w:rsidR="001D4A18" w:rsidRDefault="001D4A18" w:rsidP="001D4A18">
      <w:pPr>
        <w:pStyle w:val="Default"/>
        <w:ind w:left="1440" w:hanging="360"/>
        <w:rPr>
          <w:rFonts w:ascii="Arial" w:hAnsi="Arial" w:cs="Arial"/>
          <w:sz w:val="22"/>
          <w:szCs w:val="22"/>
        </w:rPr>
      </w:pPr>
      <w:r>
        <w:rPr>
          <w:rFonts w:ascii="Arial" w:hAnsi="Arial" w:cs="Arial"/>
          <w:b/>
          <w:bCs/>
          <w:sz w:val="22"/>
          <w:szCs w:val="22"/>
        </w:rPr>
        <w:t>ii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Books or other non-periodical, one-time publications. </w:t>
      </w:r>
      <w:r w:rsidRPr="00573060">
        <w:rPr>
          <w:rFonts w:ascii="Arial" w:hAnsi="Arial" w:cs="Arial"/>
          <w:sz w:val="22"/>
          <w:szCs w:val="22"/>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14:paraId="3D764E27" w14:textId="77777777" w:rsidR="001D4A18" w:rsidRPr="00573060" w:rsidRDefault="001D4A18" w:rsidP="001D4A18">
      <w:pPr>
        <w:pStyle w:val="Default"/>
        <w:ind w:left="1440"/>
        <w:rPr>
          <w:rFonts w:ascii="Arial" w:hAnsi="Arial" w:cs="Arial"/>
          <w:sz w:val="22"/>
          <w:szCs w:val="22"/>
        </w:rPr>
      </w:pPr>
      <w:r w:rsidRPr="00573060">
        <w:rPr>
          <w:rFonts w:ascii="Arial" w:hAnsi="Arial" w:cs="Arial"/>
          <w:sz w:val="22"/>
          <w:szCs w:val="22"/>
        </w:rPr>
        <w:t xml:space="preserve">Identify for each one-time publication: author(s); title; editor; title of collection, if applicable; bibliographic information; year; type of publication (book, thesis or dissertation, other); status of publication (published; accepted, awaiting publication; submitted, under review; other); acknowledgement of federal support (yes/no). </w:t>
      </w:r>
    </w:p>
    <w:p w14:paraId="7EA10AC7" w14:textId="77777777" w:rsidR="001D4A18" w:rsidRDefault="001D4A18" w:rsidP="001D4A18">
      <w:pPr>
        <w:pStyle w:val="Default"/>
        <w:ind w:left="1080"/>
        <w:rPr>
          <w:rFonts w:ascii="Arial" w:hAnsi="Arial" w:cs="Arial"/>
          <w:b/>
          <w:bCs/>
          <w:sz w:val="22"/>
          <w:szCs w:val="22"/>
        </w:rPr>
      </w:pPr>
    </w:p>
    <w:p w14:paraId="0327619E" w14:textId="77777777" w:rsidR="001D4A18" w:rsidRPr="00573060" w:rsidRDefault="001D4A18" w:rsidP="001D4A18">
      <w:pPr>
        <w:pStyle w:val="Default"/>
        <w:ind w:left="1440" w:hanging="360"/>
        <w:rPr>
          <w:rFonts w:ascii="Arial" w:hAnsi="Arial" w:cs="Arial"/>
          <w:sz w:val="22"/>
          <w:szCs w:val="22"/>
        </w:rPr>
      </w:pPr>
      <w:r>
        <w:rPr>
          <w:rFonts w:ascii="Arial" w:hAnsi="Arial" w:cs="Arial"/>
          <w:b/>
          <w:bCs/>
          <w:sz w:val="22"/>
          <w:szCs w:val="22"/>
        </w:rPr>
        <w:t>iii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Other publications, conference papers and presentations</w:t>
      </w:r>
      <w:r w:rsidRPr="00573060">
        <w:rPr>
          <w:rFonts w:ascii="Arial" w:hAnsi="Arial" w:cs="Arial"/>
          <w:sz w:val="22"/>
          <w:szCs w:val="22"/>
        </w:rPr>
        <w:t xml:space="preserve">. Identify any other publications, conference papers and/or presentations not reported above. Specify the </w:t>
      </w:r>
      <w:r>
        <w:rPr>
          <w:rFonts w:ascii="Arial" w:hAnsi="Arial" w:cs="Arial"/>
          <w:sz w:val="22"/>
          <w:szCs w:val="22"/>
        </w:rPr>
        <w:t>status of the</w:t>
      </w:r>
      <w:r w:rsidRPr="00573060">
        <w:rPr>
          <w:rFonts w:ascii="Arial" w:hAnsi="Arial" w:cs="Arial"/>
          <w:sz w:val="22"/>
          <w:szCs w:val="22"/>
        </w:rPr>
        <w:t xml:space="preserve"> publication as noted above. </w:t>
      </w:r>
    </w:p>
    <w:p w14:paraId="18D89E7A" w14:textId="77777777" w:rsidR="001D4A18" w:rsidRDefault="001D4A18" w:rsidP="001D4A18">
      <w:pPr>
        <w:pStyle w:val="Default"/>
        <w:ind w:left="630"/>
        <w:rPr>
          <w:rFonts w:ascii="Arial" w:hAnsi="Arial" w:cs="Arial"/>
          <w:b/>
          <w:bCs/>
          <w:sz w:val="22"/>
          <w:szCs w:val="22"/>
        </w:rPr>
      </w:pPr>
    </w:p>
    <w:p w14:paraId="49446B04"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Website(s) or other Internet site(s)</w:t>
      </w:r>
    </w:p>
    <w:p w14:paraId="60CA47E0" w14:textId="77777777" w:rsidR="001D4A18" w:rsidRDefault="001D4A18" w:rsidP="001D4A18">
      <w:pPr>
        <w:pStyle w:val="Default"/>
        <w:ind w:left="630"/>
        <w:rPr>
          <w:rFonts w:ascii="Arial" w:hAnsi="Arial" w:cs="Arial"/>
          <w:sz w:val="22"/>
          <w:szCs w:val="22"/>
        </w:rPr>
      </w:pPr>
    </w:p>
    <w:p w14:paraId="4B344AE5"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List the URL for any Internet site(s) that disseminates the results of the research activities. A short description of each site should be provided. It is not necessary to include the publications already specified above in this section. </w:t>
      </w:r>
    </w:p>
    <w:p w14:paraId="302A09F6" w14:textId="77777777" w:rsidR="001D4A18" w:rsidRDefault="001D4A18" w:rsidP="001D4A18">
      <w:pPr>
        <w:pStyle w:val="Default"/>
        <w:ind w:left="630"/>
        <w:rPr>
          <w:rFonts w:ascii="Arial" w:hAnsi="Arial" w:cs="Arial"/>
          <w:b/>
          <w:bCs/>
          <w:sz w:val="22"/>
          <w:szCs w:val="22"/>
        </w:rPr>
      </w:pPr>
    </w:p>
    <w:p w14:paraId="57CCE2E1"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lastRenderedPageBreak/>
        <w:t xml:space="preserve">Technologies or techniques </w:t>
      </w:r>
    </w:p>
    <w:p w14:paraId="6A28BAA3" w14:textId="77777777" w:rsidR="001D4A18" w:rsidRDefault="001D4A18" w:rsidP="001D4A18">
      <w:pPr>
        <w:pStyle w:val="Default"/>
        <w:ind w:left="630"/>
        <w:rPr>
          <w:rFonts w:ascii="Arial" w:hAnsi="Arial" w:cs="Arial"/>
          <w:sz w:val="22"/>
          <w:szCs w:val="22"/>
        </w:rPr>
      </w:pPr>
    </w:p>
    <w:p w14:paraId="378CE472" w14:textId="77777777" w:rsidR="001D4A18" w:rsidRPr="00573060" w:rsidRDefault="001D4A18" w:rsidP="001D4A18">
      <w:pPr>
        <w:pStyle w:val="Default"/>
        <w:ind w:left="630"/>
        <w:rPr>
          <w:rFonts w:ascii="Arial" w:hAnsi="Arial" w:cs="Arial"/>
          <w:sz w:val="22"/>
          <w:szCs w:val="22"/>
        </w:rPr>
      </w:pPr>
      <w:r w:rsidRPr="00573060">
        <w:rPr>
          <w:rFonts w:ascii="Arial" w:hAnsi="Arial" w:cs="Arial"/>
          <w:sz w:val="22"/>
          <w:szCs w:val="22"/>
        </w:rPr>
        <w:t xml:space="preserve">Identify technologies or techniques that have resulted from the research activities. Describe the technologies or techniques and how they are being shared. </w:t>
      </w:r>
    </w:p>
    <w:p w14:paraId="3324AC1A" w14:textId="77777777" w:rsidR="001D4A18" w:rsidRDefault="001D4A18" w:rsidP="001D4A18">
      <w:pPr>
        <w:pStyle w:val="Default"/>
        <w:ind w:left="630"/>
        <w:rPr>
          <w:rFonts w:ascii="Arial" w:hAnsi="Arial" w:cs="Arial"/>
          <w:b/>
          <w:bCs/>
          <w:sz w:val="22"/>
          <w:szCs w:val="22"/>
        </w:rPr>
      </w:pPr>
    </w:p>
    <w:p w14:paraId="20EB2E40"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Inventions, patent applications, and/or licenses </w:t>
      </w:r>
    </w:p>
    <w:p w14:paraId="795A07B1" w14:textId="77777777" w:rsidR="001D4A18" w:rsidRDefault="001D4A18" w:rsidP="001D4A18">
      <w:pPr>
        <w:pStyle w:val="Default"/>
        <w:ind w:left="630"/>
        <w:rPr>
          <w:rFonts w:ascii="Arial" w:hAnsi="Arial" w:cs="Arial"/>
          <w:sz w:val="22"/>
          <w:szCs w:val="22"/>
        </w:rPr>
      </w:pPr>
    </w:p>
    <w:p w14:paraId="0DE60538"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Identify inventions, patent applications with date, and/or licenses that have resulted from the research. Submission of this information as part of an interim</w:t>
      </w:r>
      <w:r>
        <w:rPr>
          <w:rFonts w:ascii="Arial" w:hAnsi="Arial" w:cs="Arial"/>
          <w:sz w:val="22"/>
          <w:szCs w:val="22"/>
        </w:rPr>
        <w:t xml:space="preserve"> or final</w:t>
      </w:r>
      <w:r w:rsidRPr="00573060">
        <w:rPr>
          <w:rFonts w:ascii="Arial" w:hAnsi="Arial" w:cs="Arial"/>
          <w:sz w:val="22"/>
          <w:szCs w:val="22"/>
        </w:rPr>
        <w:t xml:space="preserve"> </w:t>
      </w:r>
      <w:r>
        <w:rPr>
          <w:rFonts w:ascii="Arial" w:hAnsi="Arial" w:cs="Arial"/>
          <w:sz w:val="22"/>
          <w:szCs w:val="22"/>
        </w:rPr>
        <w:t>R</w:t>
      </w:r>
      <w:r w:rsidRPr="00573060">
        <w:rPr>
          <w:rFonts w:ascii="Arial" w:hAnsi="Arial" w:cs="Arial"/>
          <w:sz w:val="22"/>
          <w:szCs w:val="22"/>
        </w:rPr>
        <w:t xml:space="preserve">esearch </w:t>
      </w:r>
      <w:r>
        <w:rPr>
          <w:rFonts w:ascii="Arial" w:hAnsi="Arial" w:cs="Arial"/>
          <w:sz w:val="22"/>
          <w:szCs w:val="22"/>
        </w:rPr>
        <w:t>P</w:t>
      </w:r>
      <w:r w:rsidRPr="00573060">
        <w:rPr>
          <w:rFonts w:ascii="Arial" w:hAnsi="Arial" w:cs="Arial"/>
          <w:sz w:val="22"/>
          <w:szCs w:val="22"/>
        </w:rPr>
        <w:t xml:space="preserve">erformance </w:t>
      </w:r>
      <w:r>
        <w:rPr>
          <w:rFonts w:ascii="Arial" w:hAnsi="Arial" w:cs="Arial"/>
          <w:sz w:val="22"/>
          <w:szCs w:val="22"/>
        </w:rPr>
        <w:t>P</w:t>
      </w:r>
      <w:r w:rsidRPr="00573060">
        <w:rPr>
          <w:rFonts w:ascii="Arial" w:hAnsi="Arial" w:cs="Arial"/>
          <w:sz w:val="22"/>
          <w:szCs w:val="22"/>
        </w:rPr>
        <w:t xml:space="preserve">rogress </w:t>
      </w:r>
      <w:r>
        <w:rPr>
          <w:rFonts w:ascii="Arial" w:hAnsi="Arial" w:cs="Arial"/>
          <w:sz w:val="22"/>
          <w:szCs w:val="22"/>
        </w:rPr>
        <w:t>R</w:t>
      </w:r>
      <w:r w:rsidRPr="00573060">
        <w:rPr>
          <w:rFonts w:ascii="Arial" w:hAnsi="Arial" w:cs="Arial"/>
          <w:sz w:val="22"/>
          <w:szCs w:val="22"/>
        </w:rPr>
        <w:t xml:space="preserve">eport is not a substitute for any other invention reporting required under the terms and conditions of an award. </w:t>
      </w:r>
    </w:p>
    <w:p w14:paraId="4C62E8D2" w14:textId="77777777" w:rsidR="001D4A18" w:rsidRDefault="001D4A18" w:rsidP="001D4A18">
      <w:pPr>
        <w:pStyle w:val="Default"/>
        <w:ind w:left="630"/>
        <w:rPr>
          <w:rFonts w:ascii="Arial" w:hAnsi="Arial" w:cs="Arial"/>
          <w:sz w:val="22"/>
          <w:szCs w:val="22"/>
        </w:rPr>
      </w:pPr>
    </w:p>
    <w:p w14:paraId="098A91F7"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Other products </w:t>
      </w:r>
    </w:p>
    <w:p w14:paraId="240E63C2" w14:textId="77777777" w:rsidR="001D4A18" w:rsidRDefault="001D4A18" w:rsidP="001D4A18">
      <w:pPr>
        <w:pStyle w:val="Default"/>
        <w:ind w:left="630"/>
        <w:rPr>
          <w:rFonts w:ascii="Arial" w:hAnsi="Arial" w:cs="Arial"/>
          <w:sz w:val="22"/>
          <w:szCs w:val="22"/>
        </w:rPr>
      </w:pPr>
    </w:p>
    <w:p w14:paraId="5715D7B3"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Identify any other significant products that were developed under this project. Describe the product and how it is being shared. Examples of other products are: </w:t>
      </w:r>
      <w:r>
        <w:rPr>
          <w:rFonts w:ascii="Arial" w:hAnsi="Arial" w:cs="Arial"/>
          <w:sz w:val="22"/>
          <w:szCs w:val="22"/>
        </w:rPr>
        <w:t>Data or d</w:t>
      </w:r>
      <w:r w:rsidRPr="00573060">
        <w:rPr>
          <w:rFonts w:ascii="Arial" w:hAnsi="Arial" w:cs="Arial"/>
          <w:sz w:val="22"/>
          <w:szCs w:val="22"/>
        </w:rPr>
        <w:t xml:space="preserve">atabases; Physical collections; Audio or video products; Software or NetWare; Models; Educational aids or curricula; Instruments or equipment; Research </w:t>
      </w:r>
      <w:r>
        <w:rPr>
          <w:rFonts w:ascii="Arial" w:hAnsi="Arial" w:cs="Arial"/>
          <w:sz w:val="22"/>
          <w:szCs w:val="22"/>
        </w:rPr>
        <w:t>m</w:t>
      </w:r>
      <w:r w:rsidRPr="00573060">
        <w:rPr>
          <w:rFonts w:ascii="Arial" w:hAnsi="Arial" w:cs="Arial"/>
          <w:sz w:val="22"/>
          <w:szCs w:val="22"/>
        </w:rPr>
        <w:t xml:space="preserve">aterial (e.g., </w:t>
      </w:r>
      <w:r>
        <w:rPr>
          <w:rFonts w:ascii="Arial" w:hAnsi="Arial" w:cs="Arial"/>
          <w:sz w:val="22"/>
          <w:szCs w:val="22"/>
        </w:rPr>
        <w:t xml:space="preserve">germplasm, </w:t>
      </w:r>
      <w:r w:rsidRPr="00573060">
        <w:rPr>
          <w:rFonts w:ascii="Arial" w:hAnsi="Arial" w:cs="Arial"/>
          <w:sz w:val="22"/>
          <w:szCs w:val="22"/>
        </w:rPr>
        <w:t xml:space="preserve">cell lines, DNA probes, animal models); </w:t>
      </w:r>
      <w:r>
        <w:rPr>
          <w:rFonts w:ascii="Arial" w:hAnsi="Arial" w:cs="Arial"/>
          <w:sz w:val="22"/>
          <w:szCs w:val="22"/>
        </w:rPr>
        <w:t xml:space="preserve">Interventions (e.g clinical, educational); new business creation; </w:t>
      </w:r>
      <w:r w:rsidRPr="00573060">
        <w:rPr>
          <w:rFonts w:ascii="Arial" w:hAnsi="Arial" w:cs="Arial"/>
          <w:sz w:val="22"/>
          <w:szCs w:val="22"/>
        </w:rPr>
        <w:t xml:space="preserve">and Other. </w:t>
      </w:r>
    </w:p>
    <w:p w14:paraId="7C00E024" w14:textId="77777777" w:rsidR="001D4A18" w:rsidRDefault="001D4A18" w:rsidP="001D4A18">
      <w:pPr>
        <w:pStyle w:val="Default"/>
        <w:ind w:left="360"/>
        <w:rPr>
          <w:rFonts w:ascii="Arial" w:hAnsi="Arial" w:cs="Arial"/>
          <w:b/>
          <w:bCs/>
          <w:sz w:val="22"/>
          <w:szCs w:val="22"/>
        </w:rPr>
      </w:pPr>
    </w:p>
    <w:p w14:paraId="48A3B76B" w14:textId="77777777" w:rsidR="001D4A18" w:rsidRDefault="001D4A18" w:rsidP="001D4A18">
      <w:pPr>
        <w:pStyle w:val="Default"/>
        <w:ind w:left="360" w:hanging="360"/>
        <w:rPr>
          <w:rFonts w:ascii="Arial" w:hAnsi="Arial" w:cs="Arial"/>
          <w:b/>
          <w:bCs/>
          <w:sz w:val="22"/>
          <w:szCs w:val="22"/>
        </w:rPr>
      </w:pPr>
      <w:r>
        <w:rPr>
          <w:rFonts w:ascii="Arial" w:hAnsi="Arial" w:cs="Arial"/>
          <w:b/>
          <w:bCs/>
          <w:sz w:val="22"/>
          <w:szCs w:val="22"/>
        </w:rPr>
        <w:t>IV.</w:t>
      </w:r>
      <w:r>
        <w:rPr>
          <w:rFonts w:ascii="Arial" w:hAnsi="Arial" w:cs="Arial"/>
          <w:b/>
          <w:bCs/>
          <w:sz w:val="22"/>
          <w:szCs w:val="22"/>
        </w:rPr>
        <w:tab/>
      </w:r>
      <w:r w:rsidRPr="00573060">
        <w:rPr>
          <w:rFonts w:ascii="Arial" w:hAnsi="Arial" w:cs="Arial"/>
          <w:b/>
          <w:bCs/>
          <w:sz w:val="22"/>
          <w:szCs w:val="22"/>
        </w:rPr>
        <w:t xml:space="preserve">PARTICIPANTS &amp; OTHER COLLABORATING ORGANIZATIONS: </w:t>
      </w:r>
      <w:r>
        <w:rPr>
          <w:rFonts w:ascii="Arial" w:hAnsi="Arial" w:cs="Arial"/>
          <w:b/>
          <w:bCs/>
          <w:sz w:val="22"/>
          <w:szCs w:val="22"/>
        </w:rPr>
        <w:t>MANDATORY</w:t>
      </w:r>
    </w:p>
    <w:p w14:paraId="4BC064E7" w14:textId="77777777" w:rsidR="001D4A18" w:rsidRDefault="001D4A18" w:rsidP="001D4A18">
      <w:pPr>
        <w:pStyle w:val="Default"/>
        <w:ind w:left="360"/>
        <w:rPr>
          <w:rFonts w:ascii="Arial" w:hAnsi="Arial" w:cs="Arial"/>
          <w:b/>
          <w:bCs/>
          <w:sz w:val="22"/>
          <w:szCs w:val="22"/>
        </w:rPr>
      </w:pPr>
    </w:p>
    <w:p w14:paraId="2EEBD460" w14:textId="77777777" w:rsidR="001D4A18" w:rsidRPr="00573060" w:rsidRDefault="001D4A18" w:rsidP="001D4A18">
      <w:pPr>
        <w:pStyle w:val="Default"/>
        <w:ind w:left="360"/>
        <w:rPr>
          <w:rFonts w:ascii="Arial" w:hAnsi="Arial" w:cs="Arial"/>
          <w:sz w:val="22"/>
          <w:szCs w:val="22"/>
        </w:rPr>
      </w:pPr>
      <w:r w:rsidRPr="00573060">
        <w:rPr>
          <w:rFonts w:ascii="Arial" w:hAnsi="Arial" w:cs="Arial"/>
          <w:b/>
          <w:bCs/>
          <w:sz w:val="22"/>
          <w:szCs w:val="22"/>
        </w:rPr>
        <w:t xml:space="preserve">Who has been involved? </w:t>
      </w:r>
    </w:p>
    <w:p w14:paraId="283F3447" w14:textId="77777777" w:rsidR="001D4A18" w:rsidRDefault="001D4A18" w:rsidP="001D4A18">
      <w:pPr>
        <w:pStyle w:val="Default"/>
        <w:ind w:left="360"/>
        <w:rPr>
          <w:rFonts w:ascii="Arial" w:hAnsi="Arial" w:cs="Arial"/>
          <w:sz w:val="22"/>
          <w:szCs w:val="22"/>
        </w:rPr>
      </w:pPr>
    </w:p>
    <w:p w14:paraId="1BC5539F"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Agencies need to know who has worked on the project to gauge and report performance in promoting partnerships and collaborations. </w:t>
      </w:r>
      <w:r>
        <w:rPr>
          <w:rFonts w:ascii="Arial" w:hAnsi="Arial" w:cs="Arial"/>
          <w:sz w:val="22"/>
          <w:szCs w:val="22"/>
        </w:rPr>
        <w:t>The</w:t>
      </w:r>
      <w:r w:rsidRPr="00573060">
        <w:rPr>
          <w:rFonts w:ascii="Arial" w:hAnsi="Arial" w:cs="Arial"/>
          <w:sz w:val="22"/>
          <w:szCs w:val="22"/>
        </w:rPr>
        <w:t xml:space="preserve"> following information on participants</w:t>
      </w:r>
      <w:r>
        <w:rPr>
          <w:rFonts w:ascii="Arial" w:hAnsi="Arial" w:cs="Arial"/>
          <w:sz w:val="22"/>
          <w:szCs w:val="22"/>
        </w:rPr>
        <w:t xml:space="preserve"> and</w:t>
      </w:r>
      <w:r w:rsidRPr="00CC20A4">
        <w:rPr>
          <w:rFonts w:ascii="Arial" w:hAnsi="Arial" w:cs="Arial"/>
          <w:sz w:val="22"/>
          <w:szCs w:val="22"/>
        </w:rPr>
        <w:t xml:space="preserve"> other collaborating organizations during this reporting period</w:t>
      </w:r>
      <w:r>
        <w:rPr>
          <w:rFonts w:ascii="Arial" w:hAnsi="Arial" w:cs="Arial"/>
          <w:sz w:val="22"/>
          <w:szCs w:val="22"/>
        </w:rPr>
        <w:t xml:space="preserve"> must be provided</w:t>
      </w:r>
      <w:r w:rsidRPr="00573060">
        <w:rPr>
          <w:rFonts w:ascii="Arial" w:hAnsi="Arial" w:cs="Arial"/>
          <w:sz w:val="22"/>
          <w:szCs w:val="22"/>
        </w:rPr>
        <w:t xml:space="preserve">: </w:t>
      </w:r>
    </w:p>
    <w:p w14:paraId="7C25CDB4" w14:textId="77777777" w:rsidR="001D4A18" w:rsidRDefault="001D4A18" w:rsidP="001D4A18">
      <w:pPr>
        <w:pStyle w:val="Default"/>
        <w:ind w:left="360"/>
        <w:rPr>
          <w:rFonts w:ascii="Arial" w:hAnsi="Arial" w:cs="Arial"/>
          <w:sz w:val="22"/>
          <w:szCs w:val="22"/>
        </w:rPr>
      </w:pPr>
    </w:p>
    <w:p w14:paraId="51517584" w14:textId="77777777" w:rsidR="001D4A18" w:rsidRDefault="001D4A18" w:rsidP="001D4A18">
      <w:pPr>
        <w:pStyle w:val="Default"/>
        <w:widowControl/>
        <w:numPr>
          <w:ilvl w:val="0"/>
          <w:numId w:val="24"/>
        </w:numPr>
        <w:rPr>
          <w:rFonts w:ascii="Arial" w:hAnsi="Arial" w:cs="Arial"/>
          <w:b/>
          <w:sz w:val="22"/>
          <w:szCs w:val="22"/>
        </w:rPr>
      </w:pPr>
      <w:r>
        <w:rPr>
          <w:rFonts w:ascii="Arial" w:hAnsi="Arial" w:cs="Arial"/>
          <w:b/>
          <w:sz w:val="22"/>
          <w:szCs w:val="22"/>
        </w:rPr>
        <w:t>Participants</w:t>
      </w:r>
    </w:p>
    <w:p w14:paraId="3D161DFF" w14:textId="77777777" w:rsidR="001D4A18" w:rsidRPr="00F94947" w:rsidRDefault="001D4A18" w:rsidP="001D4A18">
      <w:pPr>
        <w:pStyle w:val="Default"/>
        <w:ind w:left="360"/>
        <w:rPr>
          <w:rFonts w:ascii="Arial" w:hAnsi="Arial" w:cs="Arial"/>
          <w:b/>
          <w:sz w:val="22"/>
          <w:szCs w:val="22"/>
        </w:rPr>
      </w:pPr>
    </w:p>
    <w:p w14:paraId="14899FB3" w14:textId="77777777" w:rsidR="001D4A18" w:rsidRPr="00573060" w:rsidRDefault="001D4A18" w:rsidP="001D4A18">
      <w:pPr>
        <w:pStyle w:val="Default"/>
        <w:ind w:left="720"/>
        <w:rPr>
          <w:rFonts w:ascii="Arial" w:hAnsi="Arial" w:cs="Arial"/>
          <w:sz w:val="22"/>
          <w:szCs w:val="22"/>
        </w:rPr>
      </w:pPr>
      <w:r w:rsidRPr="00573060">
        <w:rPr>
          <w:rFonts w:ascii="Arial" w:hAnsi="Arial" w:cs="Arial"/>
          <w:b/>
          <w:bCs/>
          <w:sz w:val="22"/>
          <w:szCs w:val="22"/>
        </w:rPr>
        <w:t xml:space="preserve">What individuals have worked on the project? </w:t>
      </w:r>
    </w:p>
    <w:p w14:paraId="7EC04441" w14:textId="77777777" w:rsidR="001D4A18" w:rsidRDefault="001D4A18" w:rsidP="001D4A18">
      <w:pPr>
        <w:pStyle w:val="Default"/>
        <w:ind w:left="630"/>
        <w:rPr>
          <w:rFonts w:ascii="Arial" w:hAnsi="Arial" w:cs="Arial"/>
          <w:sz w:val="22"/>
          <w:szCs w:val="22"/>
        </w:rPr>
      </w:pPr>
    </w:p>
    <w:p w14:paraId="31077497"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Provide the following information for: (1) </w:t>
      </w:r>
      <w:r>
        <w:rPr>
          <w:rFonts w:ascii="Arial" w:hAnsi="Arial" w:cs="Arial"/>
          <w:sz w:val="22"/>
          <w:szCs w:val="22"/>
        </w:rPr>
        <w:t>P</w:t>
      </w:r>
      <w:r w:rsidRPr="00573060">
        <w:rPr>
          <w:rFonts w:ascii="Arial" w:hAnsi="Arial" w:cs="Arial"/>
          <w:sz w:val="22"/>
          <w:szCs w:val="22"/>
        </w:rPr>
        <w:t>roject director(s)/</w:t>
      </w:r>
      <w:r>
        <w:rPr>
          <w:rFonts w:ascii="Arial" w:hAnsi="Arial" w:cs="Arial"/>
          <w:sz w:val="22"/>
          <w:szCs w:val="22"/>
        </w:rPr>
        <w:t>P</w:t>
      </w:r>
      <w:r w:rsidRPr="00573060">
        <w:rPr>
          <w:rFonts w:ascii="Arial" w:hAnsi="Arial" w:cs="Arial"/>
          <w:sz w:val="22"/>
          <w:szCs w:val="22"/>
        </w:rPr>
        <w:t>rincipal investigator(s)</w:t>
      </w:r>
      <w:r w:rsidRPr="00573060" w:rsidDel="00FC1C44">
        <w:rPr>
          <w:rFonts w:ascii="Arial" w:hAnsi="Arial" w:cs="Arial"/>
          <w:sz w:val="22"/>
          <w:szCs w:val="22"/>
        </w:rPr>
        <w:t xml:space="preserve"> </w:t>
      </w:r>
      <w:r w:rsidRPr="00573060">
        <w:rPr>
          <w:rFonts w:ascii="Arial" w:hAnsi="Arial" w:cs="Arial"/>
          <w:sz w:val="22"/>
          <w:szCs w:val="22"/>
        </w:rPr>
        <w:t>(P</w:t>
      </w:r>
      <w:r>
        <w:rPr>
          <w:rFonts w:ascii="Arial" w:hAnsi="Arial" w:cs="Arial"/>
          <w:sz w:val="22"/>
          <w:szCs w:val="22"/>
        </w:rPr>
        <w:t>D</w:t>
      </w:r>
      <w:r w:rsidRPr="00573060">
        <w:rPr>
          <w:rFonts w:ascii="Arial" w:hAnsi="Arial" w:cs="Arial"/>
          <w:sz w:val="22"/>
          <w:szCs w:val="22"/>
        </w:rPr>
        <w:t>s/P</w:t>
      </w:r>
      <w:r>
        <w:rPr>
          <w:rFonts w:ascii="Arial" w:hAnsi="Arial" w:cs="Arial"/>
          <w:sz w:val="22"/>
          <w:szCs w:val="22"/>
        </w:rPr>
        <w:t>I</w:t>
      </w:r>
      <w:r w:rsidRPr="00573060">
        <w:rPr>
          <w:rFonts w:ascii="Arial" w:hAnsi="Arial" w:cs="Arial"/>
          <w:sz w:val="22"/>
          <w:szCs w:val="22"/>
        </w:rPr>
        <w:t xml:space="preserve">s); </w:t>
      </w:r>
    </w:p>
    <w:p w14:paraId="06108BD1"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and (2) each person who has worked</w:t>
      </w:r>
      <w:r>
        <w:rPr>
          <w:rFonts w:ascii="Arial" w:hAnsi="Arial" w:cs="Arial"/>
          <w:sz w:val="22"/>
          <w:szCs w:val="22"/>
        </w:rPr>
        <w:t>,</w:t>
      </w:r>
      <w:r w:rsidRPr="00CC20A4">
        <w:t xml:space="preserve"> </w:t>
      </w:r>
      <w:r w:rsidRPr="00CC20A4">
        <w:rPr>
          <w:rFonts w:ascii="Arial" w:hAnsi="Arial" w:cs="Arial"/>
          <w:sz w:val="22"/>
          <w:szCs w:val="22"/>
        </w:rPr>
        <w:t>and was funded by the project,</w:t>
      </w:r>
      <w:r w:rsidRPr="00573060">
        <w:rPr>
          <w:rFonts w:ascii="Arial" w:hAnsi="Arial" w:cs="Arial"/>
          <w:sz w:val="22"/>
          <w:szCs w:val="22"/>
        </w:rPr>
        <w:t xml:space="preserve"> at least one person month per year on the project during the reporting period, regardless of the source of compensation (a person month equals approximately 160 hours of effort). </w:t>
      </w:r>
      <w:r w:rsidRPr="00CC20A4">
        <w:rPr>
          <w:rFonts w:ascii="Arial" w:hAnsi="Arial" w:cs="Arial"/>
          <w:sz w:val="22"/>
          <w:szCs w:val="22"/>
        </w:rPr>
        <w:t>Please note that such reporting does not constitute a formal institutional report of effort on the project, but rather is used by agency program staff to evaluate the progress of the project during a given reporting period.</w:t>
      </w:r>
    </w:p>
    <w:p w14:paraId="43D084ED" w14:textId="77777777" w:rsidR="001D4A18" w:rsidRPr="00CC20A4" w:rsidRDefault="001D4A18" w:rsidP="001D4A18">
      <w:pPr>
        <w:pStyle w:val="Default"/>
        <w:rPr>
          <w:rFonts w:cs="Arial"/>
          <w:b/>
          <w:szCs w:val="22"/>
        </w:rPr>
      </w:pPr>
    </w:p>
    <w:p w14:paraId="31885430" w14:textId="77777777" w:rsidR="001D4A18" w:rsidRPr="00573060" w:rsidRDefault="001D4A18" w:rsidP="001D4A18">
      <w:pPr>
        <w:pStyle w:val="Default"/>
        <w:spacing w:before="60" w:after="60"/>
        <w:ind w:left="720"/>
        <w:rPr>
          <w:rFonts w:ascii="Arial" w:hAnsi="Arial" w:cs="Arial"/>
          <w:sz w:val="22"/>
          <w:szCs w:val="22"/>
        </w:rPr>
      </w:pPr>
      <w:r w:rsidRPr="00573060">
        <w:rPr>
          <w:rFonts w:ascii="Arial" w:hAnsi="Arial" w:cs="Arial"/>
          <w:sz w:val="22"/>
          <w:szCs w:val="22"/>
        </w:rPr>
        <w:t>Provide the name and identify the role the person played in the project. Do NOT include any other identifying information on individuals. Indicate the nearest whole person month (Calendar, Academic, Summer) that the individual worked on the project. Show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 Describe how this person contributed to the project and with what funding support. If information is unchanged from a previous submission, provide the name only and indicate “no change”. Identify whether this person is collaborating internationally. Specifically is the person collaborating with an individual located in a foreign country and whether the person had traveled to the foreign country as part of that collaboration and duration of stay. The foreign country(ies) should be identifie</w:t>
      </w:r>
      <w:r>
        <w:rPr>
          <w:rFonts w:ascii="Arial" w:hAnsi="Arial" w:cs="Arial"/>
          <w:sz w:val="22"/>
          <w:szCs w:val="22"/>
        </w:rPr>
        <w:t>d.</w:t>
      </w:r>
      <w:r w:rsidRPr="00081089">
        <w:rPr>
          <w:rFonts w:ascii="Arial" w:hAnsi="Arial" w:cs="Arial"/>
          <w:sz w:val="22"/>
          <w:szCs w:val="22"/>
        </w:rPr>
        <w:t xml:space="preserve"> </w:t>
      </w:r>
    </w:p>
    <w:p w14:paraId="561271FB" w14:textId="77777777" w:rsidR="001D4A18" w:rsidRPr="00573060" w:rsidRDefault="001D4A18" w:rsidP="001D4A18">
      <w:pPr>
        <w:pStyle w:val="Default"/>
        <w:spacing w:before="120" w:after="60"/>
        <w:ind w:left="1080"/>
        <w:rPr>
          <w:rFonts w:ascii="Arial" w:hAnsi="Arial" w:cs="Arial"/>
          <w:sz w:val="22"/>
          <w:szCs w:val="22"/>
        </w:rPr>
      </w:pPr>
      <w:r w:rsidRPr="00573060">
        <w:rPr>
          <w:rFonts w:ascii="Arial" w:hAnsi="Arial" w:cs="Arial"/>
          <w:i/>
          <w:iCs/>
          <w:sz w:val="22"/>
          <w:szCs w:val="22"/>
        </w:rPr>
        <w:lastRenderedPageBreak/>
        <w:t>Example</w:t>
      </w:r>
      <w:r>
        <w:rPr>
          <w:rFonts w:ascii="Arial" w:hAnsi="Arial" w:cs="Arial"/>
          <w:sz w:val="22"/>
          <w:szCs w:val="22"/>
        </w:rPr>
        <w:t>:</w:t>
      </w:r>
    </w:p>
    <w:p w14:paraId="1CAB7B09"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 xml:space="preserve">Name: </w:t>
      </w:r>
      <w:r>
        <w:rPr>
          <w:rFonts w:ascii="Arial" w:hAnsi="Arial" w:cs="Arial"/>
          <w:sz w:val="22"/>
          <w:szCs w:val="22"/>
        </w:rPr>
        <w:t>Mary Smith</w:t>
      </w:r>
    </w:p>
    <w:p w14:paraId="799BBB5E"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Project Role:</w:t>
      </w:r>
      <w:r>
        <w:rPr>
          <w:rFonts w:ascii="Arial" w:hAnsi="Arial" w:cs="Arial"/>
          <w:sz w:val="22"/>
          <w:szCs w:val="22"/>
        </w:rPr>
        <w:t xml:space="preserve"> Graduate Student</w:t>
      </w:r>
    </w:p>
    <w:p w14:paraId="667000B4"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Nearest person month worked:</w:t>
      </w:r>
      <w:r>
        <w:rPr>
          <w:rFonts w:ascii="Arial" w:hAnsi="Arial" w:cs="Arial"/>
          <w:sz w:val="22"/>
          <w:szCs w:val="22"/>
        </w:rPr>
        <w:t xml:space="preserve"> 5</w:t>
      </w:r>
    </w:p>
    <w:p w14:paraId="71D7E775"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Contribution to Project:</w:t>
      </w:r>
      <w:r w:rsidRPr="00573060">
        <w:rPr>
          <w:rFonts w:ascii="Arial" w:hAnsi="Arial" w:cs="Arial"/>
          <w:sz w:val="22"/>
          <w:szCs w:val="22"/>
        </w:rPr>
        <w:t xml:space="preserve"> Ms. Smith has performed work in the area of combined error-</w:t>
      </w:r>
      <w:r>
        <w:rPr>
          <w:rFonts w:ascii="Arial" w:hAnsi="Arial" w:cs="Arial"/>
          <w:sz w:val="22"/>
          <w:szCs w:val="22"/>
        </w:rPr>
        <w:t>control and constrained coding.</w:t>
      </w:r>
    </w:p>
    <w:p w14:paraId="02D76D31"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Funding Support:</w:t>
      </w:r>
      <w:r w:rsidRPr="00573060">
        <w:rPr>
          <w:rFonts w:ascii="Arial" w:hAnsi="Arial" w:cs="Arial"/>
          <w:sz w:val="22"/>
          <w:szCs w:val="22"/>
        </w:rPr>
        <w:t xml:space="preserve"> The Ford Foundation (Complete only if the funding provid</w:t>
      </w:r>
      <w:r>
        <w:rPr>
          <w:rFonts w:ascii="Arial" w:hAnsi="Arial" w:cs="Arial"/>
          <w:sz w:val="22"/>
          <w:szCs w:val="22"/>
        </w:rPr>
        <w:t>ed from other than this award.)</w:t>
      </w:r>
    </w:p>
    <w:p w14:paraId="1D84A3AE"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Collaborated with individual in foreign country:</w:t>
      </w:r>
      <w:r>
        <w:rPr>
          <w:rFonts w:ascii="Arial" w:hAnsi="Arial" w:cs="Arial"/>
          <w:sz w:val="22"/>
          <w:szCs w:val="22"/>
        </w:rPr>
        <w:t xml:space="preserve"> Yes</w:t>
      </w:r>
    </w:p>
    <w:p w14:paraId="04880A81" w14:textId="77777777" w:rsidR="001D4A18" w:rsidRPr="007E1DCD" w:rsidRDefault="001D4A18" w:rsidP="001D4A18">
      <w:pPr>
        <w:pStyle w:val="Default"/>
        <w:widowControl/>
        <w:numPr>
          <w:ilvl w:val="0"/>
          <w:numId w:val="5"/>
        </w:numPr>
        <w:spacing w:before="60" w:after="60"/>
        <w:rPr>
          <w:rFonts w:ascii="Arial" w:hAnsi="Arial" w:cs="Arial"/>
          <w:b/>
          <w:sz w:val="22"/>
          <w:szCs w:val="22"/>
        </w:rPr>
      </w:pPr>
      <w:r w:rsidRPr="007E1DCD">
        <w:rPr>
          <w:rFonts w:ascii="Arial" w:hAnsi="Arial" w:cs="Arial"/>
          <w:b/>
          <w:sz w:val="22"/>
          <w:szCs w:val="22"/>
        </w:rPr>
        <w:t>Country(ies) of foreign collaborator:</w:t>
      </w:r>
      <w:r w:rsidRPr="00F94947">
        <w:rPr>
          <w:rFonts w:ascii="Arial" w:hAnsi="Arial" w:cs="Arial"/>
          <w:b/>
          <w:sz w:val="22"/>
          <w:szCs w:val="22"/>
        </w:rPr>
        <w:t xml:space="preserve"> China</w:t>
      </w:r>
    </w:p>
    <w:p w14:paraId="7207BB7F" w14:textId="77777777" w:rsidR="001D4A18" w:rsidRPr="007E1DCD" w:rsidRDefault="001D4A18" w:rsidP="001D4A18">
      <w:pPr>
        <w:pStyle w:val="Default"/>
        <w:widowControl/>
        <w:numPr>
          <w:ilvl w:val="0"/>
          <w:numId w:val="5"/>
        </w:numPr>
        <w:spacing w:before="60" w:after="60"/>
        <w:rPr>
          <w:rFonts w:ascii="Arial" w:hAnsi="Arial" w:cs="Arial"/>
          <w:b/>
          <w:sz w:val="22"/>
          <w:szCs w:val="22"/>
        </w:rPr>
      </w:pPr>
      <w:r w:rsidRPr="0032584A">
        <w:rPr>
          <w:rFonts w:ascii="Arial" w:hAnsi="Arial" w:cs="Arial"/>
          <w:b/>
          <w:sz w:val="22"/>
          <w:szCs w:val="22"/>
        </w:rPr>
        <w:t>Travelled to foreign country:</w:t>
      </w:r>
      <w:r w:rsidRPr="00F94947">
        <w:rPr>
          <w:rFonts w:ascii="Arial" w:hAnsi="Arial" w:cs="Arial"/>
          <w:b/>
          <w:sz w:val="22"/>
          <w:szCs w:val="22"/>
        </w:rPr>
        <w:t xml:space="preserve"> Yes</w:t>
      </w:r>
    </w:p>
    <w:p w14:paraId="2DB0DFAA" w14:textId="77777777" w:rsidR="001D4A18" w:rsidRPr="00F94947" w:rsidRDefault="001D4A18" w:rsidP="001D4A18">
      <w:pPr>
        <w:pStyle w:val="Default"/>
        <w:widowControl/>
        <w:numPr>
          <w:ilvl w:val="0"/>
          <w:numId w:val="5"/>
        </w:numPr>
        <w:rPr>
          <w:rFonts w:ascii="Arial" w:hAnsi="Arial" w:cs="Arial"/>
          <w:b/>
          <w:sz w:val="22"/>
          <w:szCs w:val="22"/>
        </w:rPr>
      </w:pPr>
      <w:r w:rsidRPr="0032584A">
        <w:rPr>
          <w:rFonts w:ascii="Arial" w:hAnsi="Arial" w:cs="Arial"/>
          <w:b/>
          <w:sz w:val="22"/>
          <w:szCs w:val="22"/>
        </w:rPr>
        <w:t>If traveled to foreign country(ies), duration of stay:</w:t>
      </w:r>
      <w:r w:rsidRPr="00F94947">
        <w:rPr>
          <w:rFonts w:ascii="Arial" w:hAnsi="Arial" w:cs="Arial"/>
          <w:b/>
          <w:sz w:val="22"/>
          <w:szCs w:val="22"/>
        </w:rPr>
        <w:t xml:space="preserve"> 5 months</w:t>
      </w:r>
    </w:p>
    <w:p w14:paraId="75813F37" w14:textId="77777777" w:rsidR="001D4A18" w:rsidRPr="00573060" w:rsidRDefault="001D4A18" w:rsidP="001D4A18">
      <w:pPr>
        <w:pStyle w:val="Default"/>
        <w:ind w:left="1080"/>
        <w:rPr>
          <w:rFonts w:ascii="Arial" w:hAnsi="Arial" w:cs="Arial"/>
          <w:sz w:val="22"/>
          <w:szCs w:val="22"/>
        </w:rPr>
      </w:pPr>
    </w:p>
    <w:p w14:paraId="7A63259A" w14:textId="77777777" w:rsidR="001D4A18" w:rsidRDefault="001D4A18" w:rsidP="001D4A18">
      <w:pPr>
        <w:pStyle w:val="Default"/>
        <w:widowControl/>
        <w:numPr>
          <w:ilvl w:val="0"/>
          <w:numId w:val="24"/>
        </w:numPr>
        <w:rPr>
          <w:rFonts w:ascii="Arial" w:hAnsi="Arial" w:cs="Arial"/>
          <w:b/>
          <w:bCs/>
          <w:sz w:val="22"/>
          <w:szCs w:val="22"/>
        </w:rPr>
      </w:pPr>
      <w:r>
        <w:rPr>
          <w:rFonts w:ascii="Arial" w:hAnsi="Arial" w:cs="Arial"/>
          <w:b/>
          <w:bCs/>
          <w:sz w:val="22"/>
          <w:szCs w:val="22"/>
        </w:rPr>
        <w:t>Partners</w:t>
      </w:r>
    </w:p>
    <w:p w14:paraId="48A67244" w14:textId="77777777" w:rsidR="001D4A18" w:rsidRDefault="001D4A18" w:rsidP="001D4A18">
      <w:pPr>
        <w:pStyle w:val="Default"/>
        <w:ind w:left="630"/>
        <w:rPr>
          <w:rFonts w:ascii="Arial" w:hAnsi="Arial" w:cs="Arial"/>
          <w:b/>
          <w:bCs/>
          <w:sz w:val="22"/>
          <w:szCs w:val="22"/>
        </w:rPr>
      </w:pPr>
    </w:p>
    <w:p w14:paraId="347A7525" w14:textId="77777777" w:rsidR="001D4A18" w:rsidRPr="00573060" w:rsidRDefault="001D4A18" w:rsidP="001D4A18">
      <w:pPr>
        <w:pStyle w:val="Default"/>
        <w:ind w:left="720"/>
        <w:rPr>
          <w:rFonts w:ascii="Arial" w:hAnsi="Arial" w:cs="Arial"/>
          <w:sz w:val="22"/>
          <w:szCs w:val="22"/>
        </w:rPr>
      </w:pPr>
      <w:r w:rsidRPr="00573060">
        <w:rPr>
          <w:rFonts w:ascii="Arial" w:hAnsi="Arial" w:cs="Arial"/>
          <w:b/>
          <w:bCs/>
          <w:sz w:val="22"/>
          <w:szCs w:val="22"/>
        </w:rPr>
        <w:t xml:space="preserve">What other organizations have been involved as partners? </w:t>
      </w:r>
    </w:p>
    <w:p w14:paraId="58ECC922"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partner organizations – academic institutions, other nonprofits, industrial or commercial firms, state or local governments, schools or school systems, or other organizations (foreign or domestic) – that have been involved with the project. Partner organizations may provide financial or in-kind support, supply facilities or equipment, collaborate in the research, exchange personnel, or otherwise contribute. </w:t>
      </w:r>
    </w:p>
    <w:p w14:paraId="0EECFC24" w14:textId="77777777" w:rsidR="001D4A18" w:rsidRDefault="001D4A18" w:rsidP="001D4A18">
      <w:pPr>
        <w:pStyle w:val="Default"/>
        <w:ind w:left="720"/>
        <w:rPr>
          <w:rFonts w:ascii="Arial" w:hAnsi="Arial" w:cs="Arial"/>
          <w:sz w:val="22"/>
          <w:szCs w:val="22"/>
        </w:rPr>
      </w:pPr>
    </w:p>
    <w:p w14:paraId="34919BF0"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Provide the following information for each partnership: </w:t>
      </w:r>
    </w:p>
    <w:p w14:paraId="51181C21" w14:textId="77777777" w:rsidR="001D4A18" w:rsidRDefault="001D4A18" w:rsidP="001D4A18">
      <w:pPr>
        <w:pStyle w:val="Default"/>
        <w:ind w:left="630"/>
        <w:rPr>
          <w:rFonts w:ascii="Arial" w:hAnsi="Arial" w:cs="Arial"/>
          <w:sz w:val="22"/>
          <w:szCs w:val="22"/>
        </w:rPr>
      </w:pPr>
    </w:p>
    <w:p w14:paraId="24FC04F1" w14:textId="77777777" w:rsidR="001D4A18" w:rsidRPr="00573060" w:rsidRDefault="001D4A18" w:rsidP="001D4A18">
      <w:pPr>
        <w:pStyle w:val="Default"/>
        <w:ind w:left="990"/>
        <w:rPr>
          <w:rFonts w:ascii="Arial" w:hAnsi="Arial" w:cs="Arial"/>
          <w:sz w:val="22"/>
          <w:szCs w:val="22"/>
        </w:rPr>
      </w:pPr>
      <w:r w:rsidRPr="002114F5">
        <w:rPr>
          <w:rFonts w:ascii="Arial" w:hAnsi="Arial" w:cs="Arial"/>
          <w:sz w:val="22"/>
          <w:szCs w:val="22"/>
        </w:rPr>
        <w:t>1.</w:t>
      </w:r>
      <w:r>
        <w:rPr>
          <w:rFonts w:ascii="Arial" w:hAnsi="Arial" w:cs="Arial"/>
          <w:sz w:val="22"/>
          <w:szCs w:val="22"/>
        </w:rPr>
        <w:t xml:space="preserve">  </w:t>
      </w:r>
      <w:r w:rsidRPr="00573060">
        <w:rPr>
          <w:rFonts w:ascii="Arial" w:hAnsi="Arial" w:cs="Arial"/>
          <w:sz w:val="22"/>
          <w:szCs w:val="22"/>
        </w:rPr>
        <w:t xml:space="preserve">Organization Name: </w:t>
      </w:r>
    </w:p>
    <w:p w14:paraId="73565B0D" w14:textId="77777777" w:rsidR="001D4A18" w:rsidRPr="00573060" w:rsidRDefault="001D4A18" w:rsidP="001D4A18">
      <w:pPr>
        <w:pStyle w:val="Default"/>
        <w:ind w:left="990"/>
        <w:rPr>
          <w:rFonts w:ascii="Arial" w:hAnsi="Arial" w:cs="Arial"/>
          <w:sz w:val="22"/>
          <w:szCs w:val="22"/>
        </w:rPr>
      </w:pPr>
      <w:r>
        <w:rPr>
          <w:rFonts w:ascii="Arial" w:hAnsi="Arial" w:cs="Arial"/>
          <w:sz w:val="22"/>
          <w:szCs w:val="22"/>
        </w:rPr>
        <w:t xml:space="preserve">2.  </w:t>
      </w:r>
      <w:r w:rsidRPr="00573060">
        <w:rPr>
          <w:rFonts w:ascii="Arial" w:hAnsi="Arial" w:cs="Arial"/>
          <w:sz w:val="22"/>
          <w:szCs w:val="22"/>
        </w:rPr>
        <w:t xml:space="preserve">Location of Organization: (if foreign location list country) </w:t>
      </w:r>
    </w:p>
    <w:p w14:paraId="52F00931" w14:textId="77777777" w:rsidR="001D4A18" w:rsidRPr="00573060" w:rsidRDefault="001D4A18" w:rsidP="001D4A18">
      <w:pPr>
        <w:pStyle w:val="Default"/>
        <w:ind w:left="99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Partner’s contribution to the project</w:t>
      </w:r>
      <w:r>
        <w:rPr>
          <w:rFonts w:ascii="Arial" w:hAnsi="Arial" w:cs="Arial"/>
          <w:sz w:val="22"/>
          <w:szCs w:val="22"/>
        </w:rPr>
        <w:t>:</w:t>
      </w:r>
      <w:r w:rsidRPr="00573060">
        <w:rPr>
          <w:rFonts w:ascii="Arial" w:hAnsi="Arial" w:cs="Arial"/>
          <w:sz w:val="22"/>
          <w:szCs w:val="22"/>
        </w:rPr>
        <w:t xml:space="preserve"> (identify one or more) </w:t>
      </w:r>
    </w:p>
    <w:p w14:paraId="5D9D8639" w14:textId="77777777" w:rsidR="001D4A18" w:rsidRPr="00573060" w:rsidRDefault="001D4A18" w:rsidP="001D4A18">
      <w:pPr>
        <w:pStyle w:val="Default"/>
        <w:spacing w:after="44"/>
        <w:ind w:left="990"/>
        <w:rPr>
          <w:rFonts w:ascii="Arial" w:hAnsi="Arial" w:cs="Arial"/>
          <w:sz w:val="22"/>
          <w:szCs w:val="22"/>
        </w:rPr>
      </w:pPr>
      <w:r>
        <w:rPr>
          <w:rFonts w:ascii="Arial" w:hAnsi="Arial" w:cs="Arial"/>
          <w:sz w:val="22"/>
          <w:szCs w:val="22"/>
        </w:rPr>
        <w:tab/>
        <w:t xml:space="preserve">i. </w:t>
      </w:r>
      <w:r w:rsidRPr="00573060">
        <w:rPr>
          <w:rFonts w:ascii="Arial" w:hAnsi="Arial" w:cs="Arial"/>
          <w:sz w:val="22"/>
          <w:szCs w:val="22"/>
        </w:rPr>
        <w:t xml:space="preserve">Financial support; </w:t>
      </w:r>
    </w:p>
    <w:p w14:paraId="7F332859" w14:textId="77777777" w:rsidR="001D4A18" w:rsidRPr="00573060" w:rsidRDefault="001D4A18" w:rsidP="001D4A18">
      <w:pPr>
        <w:pStyle w:val="Default"/>
        <w:ind w:left="1260" w:hanging="27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ii. </w:t>
      </w:r>
      <w:r w:rsidRPr="00573060">
        <w:rPr>
          <w:rFonts w:ascii="Arial" w:hAnsi="Arial" w:cs="Arial"/>
          <w:sz w:val="22"/>
          <w:szCs w:val="22"/>
        </w:rPr>
        <w:t xml:space="preserve">In-kind support (e.g., partner makes software, computers, equipment, etc., available </w:t>
      </w:r>
      <w:r>
        <w:rPr>
          <w:rFonts w:ascii="Arial" w:hAnsi="Arial" w:cs="Arial"/>
          <w:sz w:val="22"/>
          <w:szCs w:val="22"/>
        </w:rPr>
        <w:tab/>
      </w:r>
      <w:r w:rsidRPr="00573060">
        <w:rPr>
          <w:rFonts w:ascii="Arial" w:hAnsi="Arial" w:cs="Arial"/>
          <w:sz w:val="22"/>
          <w:szCs w:val="22"/>
        </w:rPr>
        <w:t xml:space="preserve">to project staff); </w:t>
      </w:r>
    </w:p>
    <w:p w14:paraId="689FD0E5" w14:textId="77777777" w:rsidR="001D4A18" w:rsidRPr="00573060" w:rsidRDefault="001D4A18" w:rsidP="001D4A18">
      <w:pPr>
        <w:pStyle w:val="Default"/>
        <w:spacing w:after="44"/>
        <w:ind w:left="990"/>
        <w:rPr>
          <w:rFonts w:ascii="Arial" w:hAnsi="Arial" w:cs="Arial"/>
          <w:sz w:val="22"/>
          <w:szCs w:val="22"/>
        </w:rPr>
      </w:pPr>
      <w:r>
        <w:rPr>
          <w:rFonts w:ascii="Arial" w:hAnsi="Arial" w:cs="Arial"/>
          <w:sz w:val="22"/>
          <w:szCs w:val="22"/>
        </w:rPr>
        <w:tab/>
        <w:t xml:space="preserve">iii. </w:t>
      </w:r>
      <w:r w:rsidRPr="00573060">
        <w:rPr>
          <w:rFonts w:ascii="Arial" w:hAnsi="Arial" w:cs="Arial"/>
          <w:sz w:val="22"/>
          <w:szCs w:val="22"/>
        </w:rPr>
        <w:t xml:space="preserve">Facilities (e.g., project staff use the partner’s facilities for project activities); </w:t>
      </w:r>
    </w:p>
    <w:p w14:paraId="561DD70D" w14:textId="77777777" w:rsidR="001D4A18" w:rsidRPr="00573060" w:rsidRDefault="001D4A18" w:rsidP="001D4A18">
      <w:pPr>
        <w:pStyle w:val="Default"/>
        <w:spacing w:after="44"/>
        <w:ind w:left="990"/>
        <w:rPr>
          <w:rFonts w:ascii="Arial" w:hAnsi="Arial" w:cs="Arial"/>
          <w:sz w:val="22"/>
          <w:szCs w:val="22"/>
        </w:rPr>
      </w:pPr>
      <w:r>
        <w:rPr>
          <w:rFonts w:ascii="Arial" w:hAnsi="Arial" w:cs="Arial"/>
          <w:sz w:val="22"/>
          <w:szCs w:val="22"/>
        </w:rPr>
        <w:tab/>
        <w:t xml:space="preserve">iv. </w:t>
      </w:r>
      <w:r w:rsidRPr="00573060">
        <w:rPr>
          <w:rFonts w:ascii="Arial" w:hAnsi="Arial" w:cs="Arial"/>
          <w:sz w:val="22"/>
          <w:szCs w:val="22"/>
        </w:rPr>
        <w:t xml:space="preserve">Collaborative research (e.g., partner’s staff work with project staff on the project); </w:t>
      </w:r>
    </w:p>
    <w:p w14:paraId="51D00336" w14:textId="77777777" w:rsidR="001D4A18" w:rsidRDefault="001D4A18" w:rsidP="001D4A18">
      <w:pPr>
        <w:pStyle w:val="Default"/>
        <w:ind w:left="990"/>
        <w:rPr>
          <w:rFonts w:ascii="Arial" w:hAnsi="Arial" w:cs="Arial"/>
          <w:sz w:val="22"/>
          <w:szCs w:val="22"/>
        </w:rPr>
      </w:pPr>
      <w:r>
        <w:rPr>
          <w:rFonts w:ascii="Arial" w:hAnsi="Arial" w:cs="Arial"/>
          <w:sz w:val="22"/>
          <w:szCs w:val="22"/>
        </w:rPr>
        <w:tab/>
        <w:t xml:space="preserve">v.  </w:t>
      </w:r>
      <w:r w:rsidRPr="00573060">
        <w:rPr>
          <w:rFonts w:ascii="Arial" w:hAnsi="Arial" w:cs="Arial"/>
          <w:sz w:val="22"/>
          <w:szCs w:val="22"/>
        </w:rPr>
        <w:t xml:space="preserve">Personnel exchanges (e.g., project staff and/or partner’s staff use each other’s </w:t>
      </w:r>
      <w:r>
        <w:rPr>
          <w:rFonts w:ascii="Arial" w:hAnsi="Arial" w:cs="Arial"/>
          <w:sz w:val="22"/>
          <w:szCs w:val="22"/>
        </w:rPr>
        <w:tab/>
      </w:r>
      <w:r w:rsidRPr="00573060">
        <w:rPr>
          <w:rFonts w:ascii="Arial" w:hAnsi="Arial" w:cs="Arial"/>
          <w:sz w:val="22"/>
          <w:szCs w:val="22"/>
        </w:rPr>
        <w:t>facilities,</w:t>
      </w:r>
      <w:r>
        <w:rPr>
          <w:rFonts w:ascii="Arial" w:hAnsi="Arial" w:cs="Arial"/>
          <w:sz w:val="22"/>
          <w:szCs w:val="22"/>
        </w:rPr>
        <w:t xml:space="preserve"> </w:t>
      </w:r>
      <w:r w:rsidRPr="00573060">
        <w:rPr>
          <w:rFonts w:ascii="Arial" w:hAnsi="Arial" w:cs="Arial"/>
          <w:sz w:val="22"/>
          <w:szCs w:val="22"/>
        </w:rPr>
        <w:t xml:space="preserve">work at each other’s site). </w:t>
      </w:r>
    </w:p>
    <w:p w14:paraId="34180144" w14:textId="77777777" w:rsidR="001D4A18" w:rsidRPr="00573060" w:rsidRDefault="001D4A18" w:rsidP="001D4A18">
      <w:pPr>
        <w:pStyle w:val="Default"/>
        <w:ind w:left="1260" w:hanging="270"/>
        <w:rPr>
          <w:rFonts w:ascii="Arial" w:hAnsi="Arial" w:cs="Arial"/>
          <w:sz w:val="22"/>
          <w:szCs w:val="22"/>
        </w:rPr>
      </w:pPr>
      <w:r>
        <w:rPr>
          <w:rFonts w:ascii="Arial" w:hAnsi="Arial" w:cs="Arial"/>
          <w:sz w:val="22"/>
          <w:szCs w:val="22"/>
        </w:rPr>
        <w:tab/>
      </w:r>
      <w:r>
        <w:rPr>
          <w:rFonts w:ascii="Arial" w:hAnsi="Arial" w:cs="Arial"/>
          <w:sz w:val="22"/>
          <w:szCs w:val="22"/>
        </w:rPr>
        <w:tab/>
        <w:t>vi. Other</w:t>
      </w:r>
    </w:p>
    <w:p w14:paraId="17F54E98" w14:textId="77777777" w:rsidR="001D4A18" w:rsidRDefault="001D4A18" w:rsidP="001D4A18">
      <w:pPr>
        <w:pStyle w:val="Default"/>
        <w:ind w:left="990"/>
        <w:rPr>
          <w:rFonts w:ascii="Arial" w:hAnsi="Arial" w:cs="Arial"/>
          <w:sz w:val="22"/>
          <w:szCs w:val="22"/>
        </w:rPr>
      </w:pPr>
      <w:r>
        <w:rPr>
          <w:rFonts w:ascii="Arial" w:hAnsi="Arial" w:cs="Arial"/>
          <w:sz w:val="22"/>
          <w:szCs w:val="22"/>
        </w:rPr>
        <w:t>4</w:t>
      </w:r>
      <w:r w:rsidRPr="002114F5">
        <w:rPr>
          <w:rFonts w:ascii="Arial" w:hAnsi="Arial" w:cs="Arial"/>
          <w:sz w:val="22"/>
          <w:szCs w:val="22"/>
        </w:rPr>
        <w:t>.</w:t>
      </w:r>
      <w:r>
        <w:rPr>
          <w:rFonts w:ascii="Arial" w:hAnsi="Arial" w:cs="Arial"/>
          <w:sz w:val="22"/>
          <w:szCs w:val="22"/>
        </w:rPr>
        <w:t xml:space="preserve">  </w:t>
      </w:r>
      <w:r w:rsidRPr="00573060">
        <w:rPr>
          <w:rFonts w:ascii="Arial" w:hAnsi="Arial" w:cs="Arial"/>
          <w:sz w:val="22"/>
          <w:szCs w:val="22"/>
        </w:rPr>
        <w:t xml:space="preserve">More detail on partner and contribution (foreign or domestic). </w:t>
      </w:r>
    </w:p>
    <w:p w14:paraId="38D4DC3C" w14:textId="77777777" w:rsidR="001D4A18" w:rsidRDefault="001D4A18" w:rsidP="001D4A18">
      <w:pPr>
        <w:pStyle w:val="Default"/>
        <w:ind w:left="990"/>
        <w:rPr>
          <w:rFonts w:ascii="Arial" w:hAnsi="Arial" w:cs="Arial"/>
          <w:sz w:val="22"/>
          <w:szCs w:val="22"/>
        </w:rPr>
      </w:pPr>
    </w:p>
    <w:p w14:paraId="5911BA6B" w14:textId="77777777" w:rsidR="001D4A18" w:rsidRDefault="001D4A18" w:rsidP="001D4A18">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182985CC" w14:textId="77777777" w:rsidR="001D4A18" w:rsidRDefault="001D4A18" w:rsidP="001D4A18">
      <w:pPr>
        <w:pStyle w:val="Default"/>
        <w:ind w:left="630"/>
        <w:rPr>
          <w:rFonts w:ascii="Arial" w:hAnsi="Arial" w:cs="Arial"/>
          <w:sz w:val="22"/>
          <w:szCs w:val="22"/>
        </w:rPr>
      </w:pPr>
    </w:p>
    <w:p w14:paraId="0BFE9E4E" w14:textId="77777777" w:rsidR="001D4A18" w:rsidRDefault="001D4A18" w:rsidP="001D4A18">
      <w:pPr>
        <w:pStyle w:val="Default"/>
        <w:widowControl/>
        <w:numPr>
          <w:ilvl w:val="0"/>
          <w:numId w:val="24"/>
        </w:numPr>
        <w:rPr>
          <w:rFonts w:ascii="Arial" w:hAnsi="Arial" w:cs="Arial"/>
          <w:b/>
          <w:sz w:val="22"/>
          <w:szCs w:val="22"/>
        </w:rPr>
      </w:pPr>
      <w:r>
        <w:rPr>
          <w:rFonts w:ascii="Arial" w:hAnsi="Arial" w:cs="Arial"/>
          <w:b/>
          <w:sz w:val="22"/>
          <w:szCs w:val="22"/>
        </w:rPr>
        <w:t>Other Collaborators</w:t>
      </w:r>
    </w:p>
    <w:p w14:paraId="420BDCD8" w14:textId="77777777" w:rsidR="001D4A18" w:rsidRPr="00F94947" w:rsidRDefault="001D4A18" w:rsidP="001D4A18">
      <w:pPr>
        <w:pStyle w:val="Default"/>
        <w:ind w:left="360"/>
        <w:rPr>
          <w:rFonts w:ascii="Arial" w:hAnsi="Arial" w:cs="Arial"/>
          <w:b/>
          <w:sz w:val="22"/>
          <w:szCs w:val="22"/>
        </w:rPr>
      </w:pPr>
    </w:p>
    <w:p w14:paraId="5C242162" w14:textId="77777777" w:rsidR="001D4A18" w:rsidRPr="00573060" w:rsidRDefault="001D4A18" w:rsidP="001D4A18">
      <w:pPr>
        <w:pStyle w:val="Default"/>
        <w:ind w:left="720"/>
        <w:rPr>
          <w:rFonts w:ascii="Arial" w:hAnsi="Arial" w:cs="Arial"/>
          <w:sz w:val="22"/>
          <w:szCs w:val="22"/>
        </w:rPr>
      </w:pPr>
      <w:r w:rsidRPr="00573060">
        <w:rPr>
          <w:rFonts w:ascii="Arial" w:hAnsi="Arial" w:cs="Arial"/>
          <w:b/>
          <w:bCs/>
          <w:sz w:val="22"/>
          <w:szCs w:val="22"/>
        </w:rPr>
        <w:t xml:space="preserve">Have other collaborators or contacts been involved? </w:t>
      </w:r>
    </w:p>
    <w:p w14:paraId="7121A169" w14:textId="77777777" w:rsidR="001D4A18" w:rsidRDefault="001D4A18" w:rsidP="001D4A18">
      <w:pPr>
        <w:pStyle w:val="Default"/>
        <w:ind w:left="630"/>
        <w:rPr>
          <w:rFonts w:ascii="Arial" w:hAnsi="Arial" w:cs="Arial"/>
          <w:sz w:val="22"/>
          <w:szCs w:val="22"/>
        </w:rPr>
      </w:pPr>
    </w:p>
    <w:p w14:paraId="323A402B"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Some significant collaborators or contacts within the recipient’s organization may not be covered by “What people have worked on the project?” Likewise, some significant collaborators or contacts outside the recipient’s organization may not be covered under “What other organizations have been involved as partners?” </w:t>
      </w:r>
    </w:p>
    <w:p w14:paraId="7FBC7162" w14:textId="77777777" w:rsidR="001D4A18" w:rsidRDefault="001D4A18" w:rsidP="001D4A18">
      <w:pPr>
        <w:pStyle w:val="Default"/>
        <w:ind w:left="630"/>
        <w:rPr>
          <w:rFonts w:ascii="Arial" w:hAnsi="Arial" w:cs="Arial"/>
          <w:sz w:val="22"/>
          <w:szCs w:val="22"/>
        </w:rPr>
      </w:pPr>
    </w:p>
    <w:p w14:paraId="7B56AC8B"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For example, describe any significant: </w:t>
      </w:r>
    </w:p>
    <w:p w14:paraId="472638B9" w14:textId="77777777" w:rsidR="001D4A18" w:rsidRDefault="001D4A18" w:rsidP="001D4A18">
      <w:pPr>
        <w:pStyle w:val="Default"/>
        <w:ind w:left="1440"/>
        <w:rPr>
          <w:rFonts w:ascii="Arial" w:hAnsi="Arial" w:cs="Arial"/>
          <w:sz w:val="22"/>
          <w:szCs w:val="22"/>
        </w:rPr>
      </w:pPr>
      <w:r>
        <w:rPr>
          <w:rFonts w:ascii="Arial" w:hAnsi="Arial" w:cs="Arial"/>
          <w:sz w:val="22"/>
          <w:szCs w:val="22"/>
        </w:rPr>
        <w:t xml:space="preserve">1. </w:t>
      </w:r>
      <w:r w:rsidRPr="00573060">
        <w:rPr>
          <w:rFonts w:ascii="Arial" w:hAnsi="Arial" w:cs="Arial"/>
          <w:sz w:val="22"/>
          <w:szCs w:val="22"/>
        </w:rPr>
        <w:t>collaborations with others within the recipient’s organization</w:t>
      </w:r>
      <w:r>
        <w:rPr>
          <w:rFonts w:ascii="Arial" w:hAnsi="Arial" w:cs="Arial"/>
          <w:sz w:val="22"/>
          <w:szCs w:val="22"/>
        </w:rPr>
        <w:t>,</w:t>
      </w:r>
      <w:r w:rsidRPr="00573060">
        <w:rPr>
          <w:rFonts w:ascii="Arial" w:hAnsi="Arial" w:cs="Arial"/>
          <w:sz w:val="22"/>
          <w:szCs w:val="22"/>
        </w:rPr>
        <w:t xml:space="preserve"> especially interdepartmental or interdisciplinary collaborations; </w:t>
      </w:r>
    </w:p>
    <w:p w14:paraId="205ADE29" w14:textId="77777777" w:rsidR="001D4A18" w:rsidRDefault="001D4A18" w:rsidP="001D4A18">
      <w:pPr>
        <w:pStyle w:val="Default"/>
        <w:ind w:left="720" w:firstLine="720"/>
        <w:rPr>
          <w:rFonts w:ascii="Arial" w:hAnsi="Arial" w:cs="Arial"/>
          <w:sz w:val="22"/>
          <w:szCs w:val="22"/>
        </w:rPr>
      </w:pPr>
      <w:r>
        <w:rPr>
          <w:rFonts w:ascii="Arial" w:hAnsi="Arial" w:cs="Arial"/>
          <w:sz w:val="22"/>
          <w:szCs w:val="22"/>
        </w:rPr>
        <w:lastRenderedPageBreak/>
        <w:t xml:space="preserve">2. </w:t>
      </w:r>
      <w:r w:rsidRPr="00573060">
        <w:rPr>
          <w:rFonts w:ascii="Arial" w:hAnsi="Arial" w:cs="Arial"/>
          <w:sz w:val="22"/>
          <w:szCs w:val="22"/>
        </w:rPr>
        <w:t xml:space="preserve">collaborations or contact with others outside the organization; and </w:t>
      </w:r>
    </w:p>
    <w:p w14:paraId="59099346" w14:textId="77777777" w:rsidR="001D4A18" w:rsidRDefault="001D4A18" w:rsidP="001D4A18">
      <w:pPr>
        <w:pStyle w:val="Default"/>
        <w:ind w:left="144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 xml:space="preserve">collaborations or contacts with others outside the United States or with an international organization. </w:t>
      </w:r>
    </w:p>
    <w:p w14:paraId="5F63D01A" w14:textId="77777777" w:rsidR="001D4A18" w:rsidRDefault="001D4A18" w:rsidP="001D4A18">
      <w:pPr>
        <w:pStyle w:val="Default"/>
        <w:ind w:left="1440"/>
        <w:rPr>
          <w:rFonts w:ascii="Arial" w:hAnsi="Arial" w:cs="Arial"/>
          <w:sz w:val="22"/>
          <w:szCs w:val="22"/>
        </w:rPr>
      </w:pPr>
    </w:p>
    <w:p w14:paraId="13334FF6" w14:textId="77777777" w:rsidR="001D4A18" w:rsidRPr="00573060" w:rsidRDefault="001D4A18" w:rsidP="001D4A18">
      <w:pPr>
        <w:pStyle w:val="Default"/>
        <w:ind w:left="720"/>
        <w:rPr>
          <w:rFonts w:ascii="Arial" w:hAnsi="Arial" w:cs="Arial"/>
          <w:sz w:val="22"/>
          <w:szCs w:val="22"/>
        </w:rPr>
      </w:pPr>
      <w:r>
        <w:rPr>
          <w:rFonts w:ascii="Arial" w:hAnsi="Arial" w:cs="Arial"/>
          <w:sz w:val="22"/>
          <w:szCs w:val="22"/>
        </w:rPr>
        <w:t xml:space="preserve">Identify the state(s), U.S. territory(ies), or </w:t>
      </w:r>
      <w:r w:rsidRPr="00573060">
        <w:rPr>
          <w:rFonts w:ascii="Arial" w:hAnsi="Arial" w:cs="Arial"/>
          <w:sz w:val="22"/>
          <w:szCs w:val="22"/>
        </w:rPr>
        <w:t xml:space="preserve">country(ies) of collaborations or contacts. </w:t>
      </w:r>
    </w:p>
    <w:p w14:paraId="328F5407" w14:textId="77777777" w:rsidR="001D4A18" w:rsidRPr="00573060" w:rsidRDefault="001D4A18" w:rsidP="001D4A18">
      <w:pPr>
        <w:pStyle w:val="Default"/>
        <w:ind w:left="720"/>
        <w:rPr>
          <w:rFonts w:ascii="Arial" w:hAnsi="Arial" w:cs="Arial"/>
          <w:sz w:val="22"/>
          <w:szCs w:val="22"/>
        </w:rPr>
      </w:pPr>
    </w:p>
    <w:p w14:paraId="3F976B35"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It is likely that many recipients will have no other collaborators or contacts to report. </w:t>
      </w:r>
    </w:p>
    <w:p w14:paraId="2EF8A1DA" w14:textId="77777777" w:rsidR="001D4A18" w:rsidRDefault="001D4A18" w:rsidP="001D4A18">
      <w:pPr>
        <w:pStyle w:val="Default"/>
        <w:ind w:left="720"/>
        <w:rPr>
          <w:rFonts w:ascii="Arial" w:hAnsi="Arial" w:cs="Arial"/>
          <w:sz w:val="22"/>
          <w:szCs w:val="22"/>
        </w:rPr>
      </w:pPr>
    </w:p>
    <w:p w14:paraId="1365FA9F" w14:textId="77777777" w:rsidR="001D4A18" w:rsidRPr="00573060" w:rsidRDefault="001D4A18" w:rsidP="001D4A18">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4A4C51BF" w14:textId="77777777" w:rsidR="001D4A18" w:rsidRDefault="001D4A18" w:rsidP="001D4A18">
      <w:pPr>
        <w:pStyle w:val="Default"/>
        <w:ind w:left="360"/>
        <w:rPr>
          <w:rFonts w:ascii="Arial" w:hAnsi="Arial" w:cs="Arial"/>
          <w:b/>
          <w:bCs/>
          <w:sz w:val="22"/>
          <w:szCs w:val="22"/>
        </w:rPr>
      </w:pPr>
    </w:p>
    <w:p w14:paraId="6CE8D7C3" w14:textId="77777777" w:rsidR="001D4A18" w:rsidRPr="001F0845" w:rsidRDefault="001D4A18" w:rsidP="001D4A18">
      <w:pPr>
        <w:pStyle w:val="Default"/>
        <w:ind w:left="360" w:hanging="360"/>
        <w:rPr>
          <w:rFonts w:ascii="Arial" w:hAnsi="Arial" w:cs="Arial"/>
          <w:sz w:val="22"/>
          <w:szCs w:val="22"/>
        </w:rPr>
      </w:pPr>
      <w:r>
        <w:rPr>
          <w:rFonts w:ascii="Arial" w:hAnsi="Arial" w:cs="Arial"/>
          <w:b/>
          <w:bCs/>
          <w:sz w:val="22"/>
          <w:szCs w:val="22"/>
        </w:rPr>
        <w:t>V.</w:t>
      </w:r>
      <w:r>
        <w:rPr>
          <w:rFonts w:ascii="Arial" w:hAnsi="Arial" w:cs="Arial"/>
          <w:b/>
          <w:bCs/>
          <w:sz w:val="22"/>
          <w:szCs w:val="22"/>
        </w:rPr>
        <w:tab/>
      </w:r>
      <w:r w:rsidRPr="00573060">
        <w:rPr>
          <w:rFonts w:ascii="Arial" w:hAnsi="Arial" w:cs="Arial"/>
          <w:b/>
          <w:bCs/>
          <w:sz w:val="22"/>
          <w:szCs w:val="22"/>
        </w:rPr>
        <w:t xml:space="preserve">IMPACT: </w:t>
      </w:r>
      <w:r>
        <w:rPr>
          <w:rFonts w:ascii="Arial" w:hAnsi="Arial" w:cs="Arial"/>
          <w:b/>
          <w:bCs/>
          <w:sz w:val="22"/>
          <w:szCs w:val="22"/>
        </w:rPr>
        <w:t xml:space="preserve">Optional </w:t>
      </w:r>
      <w:r w:rsidRPr="00F94947">
        <w:rPr>
          <w:rFonts w:ascii="Arial" w:hAnsi="Arial" w:cs="Arial"/>
          <w:b/>
          <w:bCs/>
          <w:sz w:val="22"/>
          <w:szCs w:val="22"/>
        </w:rPr>
        <w:t>(but strongly recommended)</w:t>
      </w:r>
    </w:p>
    <w:p w14:paraId="3BAA49B4" w14:textId="77777777" w:rsidR="001D4A18" w:rsidRDefault="001D4A18" w:rsidP="001D4A18">
      <w:pPr>
        <w:pStyle w:val="Default"/>
        <w:ind w:left="360"/>
        <w:rPr>
          <w:rFonts w:ascii="Arial" w:hAnsi="Arial" w:cs="Arial"/>
          <w:b/>
          <w:bCs/>
          <w:sz w:val="22"/>
          <w:szCs w:val="22"/>
        </w:rPr>
      </w:pPr>
    </w:p>
    <w:p w14:paraId="0EDA4D98" w14:textId="77777777" w:rsidR="001D4A18" w:rsidRPr="00573060" w:rsidRDefault="001D4A18" w:rsidP="001D4A18">
      <w:pPr>
        <w:pStyle w:val="Default"/>
        <w:ind w:left="360"/>
        <w:rPr>
          <w:rFonts w:ascii="Arial" w:hAnsi="Arial" w:cs="Arial"/>
          <w:sz w:val="22"/>
          <w:szCs w:val="22"/>
        </w:rPr>
      </w:pPr>
      <w:r w:rsidRPr="00573060">
        <w:rPr>
          <w:rFonts w:ascii="Arial" w:hAnsi="Arial" w:cs="Arial"/>
          <w:b/>
          <w:bCs/>
          <w:sz w:val="22"/>
          <w:szCs w:val="22"/>
        </w:rPr>
        <w:t xml:space="preserve">What is the impact of the project? How has it contributed? </w:t>
      </w:r>
    </w:p>
    <w:p w14:paraId="67DF7378" w14:textId="77777777" w:rsidR="001D4A18" w:rsidRDefault="001D4A18" w:rsidP="001D4A18">
      <w:pPr>
        <w:pStyle w:val="Default"/>
        <w:ind w:left="360"/>
        <w:rPr>
          <w:rFonts w:ascii="Arial" w:hAnsi="Arial" w:cs="Arial"/>
          <w:sz w:val="22"/>
          <w:szCs w:val="22"/>
        </w:rPr>
      </w:pPr>
    </w:p>
    <w:p w14:paraId="025DA5BA"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Over the years, this base of knowledge, techniques, people, and infrastructure is drawn upon again and again for application to commercial technology and the economy, to health and safety, to cost-efficient environmental protection, to the solution of social problems, to numerous other aspects of the public welfare, and to other fields of endeavor. </w:t>
      </w:r>
    </w:p>
    <w:p w14:paraId="5DAB8FF5" w14:textId="77777777" w:rsidR="001D4A18" w:rsidRPr="00573060" w:rsidRDefault="001D4A18" w:rsidP="001D4A18">
      <w:pPr>
        <w:pStyle w:val="Default"/>
        <w:ind w:left="360"/>
        <w:rPr>
          <w:rFonts w:ascii="Arial" w:hAnsi="Arial" w:cs="Arial"/>
          <w:sz w:val="22"/>
          <w:szCs w:val="22"/>
        </w:rPr>
      </w:pPr>
    </w:p>
    <w:p w14:paraId="19BE9D79"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The taxpaying public and its representatives deserve a periodic assessment to show them how the investments they make benefit the nation. Through this reporting format, and especially this section, recipients provide that assessment and make the case for Federal funding of research and education. </w:t>
      </w:r>
    </w:p>
    <w:p w14:paraId="40ABF1EA" w14:textId="77777777" w:rsidR="001D4A18" w:rsidRPr="00573060" w:rsidRDefault="001D4A18" w:rsidP="001D4A18">
      <w:pPr>
        <w:pStyle w:val="Default"/>
        <w:ind w:left="360"/>
        <w:rPr>
          <w:rFonts w:ascii="Arial" w:hAnsi="Arial" w:cs="Arial"/>
          <w:sz w:val="22"/>
          <w:szCs w:val="22"/>
        </w:rPr>
      </w:pPr>
    </w:p>
    <w:p w14:paraId="1F6C7860" w14:textId="77777777"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14:paraId="1F52B09A" w14:textId="77777777" w:rsidR="001D4A18" w:rsidRPr="00573060" w:rsidRDefault="001D4A18" w:rsidP="001D4A18">
      <w:pPr>
        <w:pStyle w:val="Default"/>
        <w:ind w:left="360"/>
        <w:rPr>
          <w:rFonts w:ascii="Arial" w:hAnsi="Arial" w:cs="Arial"/>
          <w:sz w:val="22"/>
          <w:szCs w:val="22"/>
        </w:rPr>
      </w:pPr>
    </w:p>
    <w:p w14:paraId="424DC07D"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This component will be used to describe ways in which the work, findings, and specific products of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w:t>
      </w:r>
      <w:r>
        <w:rPr>
          <w:rFonts w:ascii="Arial" w:hAnsi="Arial" w:cs="Arial"/>
          <w:sz w:val="22"/>
          <w:szCs w:val="22"/>
        </w:rPr>
        <w:t xml:space="preserve">teaching and educational experiences; </w:t>
      </w:r>
      <w:r w:rsidRPr="00573060">
        <w:rPr>
          <w:rFonts w:ascii="Arial" w:hAnsi="Arial" w:cs="Arial"/>
          <w:sz w:val="22"/>
          <w:szCs w:val="22"/>
        </w:rPr>
        <w:t>physical, institutional, and information resources that form infrastructure; technology transfer (include transfer of results to entities in government or industry, adoption of new practices, or instances where research has led to the initiation of a startup company); society beyond science and technology</w:t>
      </w:r>
      <w:r>
        <w:rPr>
          <w:rFonts w:ascii="Arial" w:hAnsi="Arial" w:cs="Arial"/>
          <w:sz w:val="22"/>
          <w:szCs w:val="22"/>
        </w:rPr>
        <w:t>; or foreign countries</w:t>
      </w:r>
      <w:r w:rsidRPr="00573060">
        <w:rPr>
          <w:rFonts w:ascii="Arial" w:hAnsi="Arial" w:cs="Arial"/>
          <w:sz w:val="22"/>
          <w:szCs w:val="22"/>
        </w:rPr>
        <w:t xml:space="preserve">. </w:t>
      </w:r>
    </w:p>
    <w:p w14:paraId="3BDE4C42" w14:textId="77777777" w:rsidR="001D4A18" w:rsidRDefault="001D4A18" w:rsidP="001D4A18">
      <w:pPr>
        <w:pStyle w:val="Default"/>
        <w:ind w:left="360"/>
        <w:rPr>
          <w:rFonts w:ascii="Arial" w:hAnsi="Arial" w:cs="Arial"/>
          <w:sz w:val="22"/>
          <w:szCs w:val="22"/>
        </w:rPr>
      </w:pPr>
    </w:p>
    <w:p w14:paraId="5A205971" w14:textId="77777777" w:rsidR="001D4A18" w:rsidRPr="00573060" w:rsidRDefault="001D4A18" w:rsidP="001D4A18">
      <w:pPr>
        <w:pStyle w:val="Default"/>
        <w:widowControl/>
        <w:numPr>
          <w:ilvl w:val="0"/>
          <w:numId w:val="26"/>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the principal discipline(s) of the project? </w:t>
      </w:r>
    </w:p>
    <w:p w14:paraId="2614193F" w14:textId="77777777" w:rsidR="001D4A18" w:rsidRDefault="001D4A18" w:rsidP="001D4A18">
      <w:pPr>
        <w:pStyle w:val="Default"/>
        <w:ind w:left="720" w:hanging="360"/>
        <w:rPr>
          <w:rFonts w:ascii="Arial" w:hAnsi="Arial" w:cs="Arial"/>
          <w:sz w:val="22"/>
          <w:szCs w:val="22"/>
        </w:rPr>
      </w:pPr>
    </w:p>
    <w:p w14:paraId="6C194D84"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Describe how findings, results, and techniques that were developed or extended, or other products from the project made an impact or are likely to make an impact on the base of knowledge, theory, and research and/or pedagogical methods in the principal disciplinary field(s) of the project. Summarize using language that a</w:t>
      </w:r>
      <w:r>
        <w:rPr>
          <w:rFonts w:ascii="Arial" w:hAnsi="Arial" w:cs="Arial"/>
          <w:sz w:val="22"/>
          <w:szCs w:val="22"/>
        </w:rPr>
        <w:t xml:space="preserve"> </w:t>
      </w:r>
      <w:r w:rsidRPr="00573060">
        <w:rPr>
          <w:rFonts w:ascii="Arial" w:hAnsi="Arial" w:cs="Arial"/>
          <w:sz w:val="22"/>
          <w:szCs w:val="22"/>
        </w:rPr>
        <w:t>lay audience can understand (</w:t>
      </w:r>
      <w:r w:rsidRPr="00573060">
        <w:rPr>
          <w:rFonts w:ascii="Arial" w:hAnsi="Arial" w:cs="Arial"/>
          <w:i/>
          <w:iCs/>
          <w:sz w:val="22"/>
          <w:szCs w:val="22"/>
        </w:rPr>
        <w:t xml:space="preserve">Scientific American </w:t>
      </w:r>
      <w:r w:rsidRPr="00573060">
        <w:rPr>
          <w:rFonts w:ascii="Arial" w:hAnsi="Arial" w:cs="Arial"/>
          <w:sz w:val="22"/>
          <w:szCs w:val="22"/>
        </w:rPr>
        <w:t>style). 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p>
    <w:p w14:paraId="21BFB3AC" w14:textId="77777777" w:rsidR="001D4A18" w:rsidRDefault="001D4A18" w:rsidP="001D4A18">
      <w:pPr>
        <w:pStyle w:val="Default"/>
        <w:ind w:left="630"/>
        <w:rPr>
          <w:rFonts w:ascii="Arial" w:hAnsi="Arial" w:cs="Arial"/>
          <w:sz w:val="22"/>
          <w:szCs w:val="22"/>
        </w:rPr>
      </w:pPr>
    </w:p>
    <w:p w14:paraId="525C848E" w14:textId="77777777" w:rsidR="001D4A18" w:rsidRDefault="001D4A18" w:rsidP="001D4A18">
      <w:pPr>
        <w:pStyle w:val="Default"/>
        <w:ind w:left="720"/>
        <w:rPr>
          <w:rFonts w:ascii="Arial" w:hAnsi="Arial" w:cs="Arial"/>
          <w:sz w:val="22"/>
          <w:szCs w:val="22"/>
        </w:rPr>
      </w:pPr>
      <w:r w:rsidRPr="004E1240">
        <w:rPr>
          <w:rFonts w:ascii="Arial" w:hAnsi="Arial" w:cs="Arial"/>
          <w:sz w:val="22"/>
          <w:szCs w:val="22"/>
        </w:rPr>
        <w:t>If there is nothing significant to report during this reporting period, state “Nothing to Report.”</w:t>
      </w:r>
    </w:p>
    <w:p w14:paraId="425628D5" w14:textId="77777777" w:rsidR="001D4A18" w:rsidRDefault="001D4A18" w:rsidP="001D4A18">
      <w:pPr>
        <w:pStyle w:val="Default"/>
        <w:ind w:left="630"/>
        <w:rPr>
          <w:rFonts w:ascii="Arial" w:hAnsi="Arial" w:cs="Arial"/>
          <w:sz w:val="22"/>
          <w:szCs w:val="22"/>
        </w:rPr>
      </w:pPr>
    </w:p>
    <w:p w14:paraId="7E6946C5" w14:textId="77777777" w:rsidR="001D4A18" w:rsidRPr="00F94947" w:rsidRDefault="001D4A18" w:rsidP="001D4A18">
      <w:pPr>
        <w:pStyle w:val="Default"/>
        <w:widowControl/>
        <w:numPr>
          <w:ilvl w:val="0"/>
          <w:numId w:val="26"/>
        </w:numPr>
        <w:rPr>
          <w:rFonts w:ascii="Arial" w:hAnsi="Arial" w:cs="Arial"/>
          <w:sz w:val="22"/>
          <w:szCs w:val="22"/>
        </w:rPr>
      </w:pPr>
      <w:r>
        <w:rPr>
          <w:rFonts w:ascii="Arial" w:hAnsi="Arial" w:cs="Arial"/>
          <w:b/>
          <w:bCs/>
          <w:sz w:val="22"/>
          <w:szCs w:val="22"/>
        </w:rPr>
        <w:t xml:space="preserve">  </w:t>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other disciplines? </w:t>
      </w:r>
    </w:p>
    <w:p w14:paraId="27CCFA24"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how the findings, results, or techniques that were developed or improved, or other </w:t>
      </w:r>
      <w:r w:rsidRPr="00573060">
        <w:rPr>
          <w:rFonts w:ascii="Arial" w:hAnsi="Arial" w:cs="Arial"/>
          <w:sz w:val="22"/>
          <w:szCs w:val="22"/>
        </w:rPr>
        <w:lastRenderedPageBreak/>
        <w:t xml:space="preserve">products from the project made an impact or are likely to make an impact on other disciplines. </w:t>
      </w:r>
    </w:p>
    <w:p w14:paraId="7DA4F33E" w14:textId="77777777" w:rsidR="001D4A18" w:rsidRDefault="001D4A18" w:rsidP="001D4A18">
      <w:pPr>
        <w:pStyle w:val="Default"/>
        <w:ind w:left="630"/>
        <w:rPr>
          <w:rFonts w:ascii="Arial" w:hAnsi="Arial" w:cs="Arial"/>
          <w:sz w:val="22"/>
          <w:szCs w:val="22"/>
        </w:rPr>
      </w:pPr>
    </w:p>
    <w:p w14:paraId="3C148C42" w14:textId="77777777" w:rsidR="001D4A18" w:rsidRPr="00573060" w:rsidRDefault="001D4A18" w:rsidP="001D4A18">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7B5587D4" w14:textId="77777777" w:rsidR="001D4A18" w:rsidRDefault="001D4A18" w:rsidP="001D4A18">
      <w:pPr>
        <w:pStyle w:val="Default"/>
        <w:ind w:left="630"/>
        <w:rPr>
          <w:rFonts w:ascii="Arial" w:hAnsi="Arial" w:cs="Arial"/>
          <w:b/>
          <w:bCs/>
          <w:sz w:val="22"/>
          <w:szCs w:val="22"/>
        </w:rPr>
      </w:pPr>
    </w:p>
    <w:p w14:paraId="1B48D7A3" w14:textId="77777777" w:rsidR="001D4A18" w:rsidRPr="00F94947" w:rsidRDefault="001D4A18" w:rsidP="001D4A18">
      <w:pPr>
        <w:pStyle w:val="Default"/>
        <w:widowControl/>
        <w:numPr>
          <w:ilvl w:val="0"/>
          <w:numId w:val="26"/>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human resources?</w:t>
      </w:r>
    </w:p>
    <w:p w14:paraId="5485595C"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Describe how the project made an impact or is likely to make an impact on human resource development in science, engineering, and technology. For example, how has the project: 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materials</w:t>
      </w:r>
      <w:r>
        <w:rPr>
          <w:rFonts w:ascii="Arial" w:hAnsi="Arial" w:cs="Arial"/>
          <w:sz w:val="22"/>
          <w:szCs w:val="22"/>
        </w:rPr>
        <w:t xml:space="preserve">; </w:t>
      </w:r>
      <w:r w:rsidRPr="00573060">
        <w:rPr>
          <w:rFonts w:ascii="Arial" w:hAnsi="Arial" w:cs="Arial"/>
          <w:sz w:val="22"/>
          <w:szCs w:val="22"/>
        </w:rPr>
        <w:t xml:space="preserve">provided scholarships; or provided exposure to science and technology for practitioners, teachers, young people, or other members of the public? </w:t>
      </w:r>
    </w:p>
    <w:p w14:paraId="1AC213C3" w14:textId="77777777" w:rsidR="001D4A18" w:rsidRDefault="001D4A18" w:rsidP="001D4A18">
      <w:pPr>
        <w:pStyle w:val="Default"/>
        <w:spacing w:after="44"/>
        <w:ind w:left="720"/>
        <w:rPr>
          <w:rFonts w:ascii="Arial" w:hAnsi="Arial" w:cs="Arial"/>
          <w:sz w:val="22"/>
          <w:szCs w:val="22"/>
        </w:rPr>
      </w:pPr>
    </w:p>
    <w:p w14:paraId="227CE48D" w14:textId="77777777" w:rsidR="001D4A18" w:rsidRDefault="001D4A18" w:rsidP="001D4A18">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2C58BE5B" w14:textId="77777777" w:rsidR="001D4A18" w:rsidRDefault="001D4A18" w:rsidP="001D4A18">
      <w:pPr>
        <w:pStyle w:val="Default"/>
        <w:ind w:left="630"/>
        <w:rPr>
          <w:rFonts w:ascii="Arial" w:hAnsi="Arial" w:cs="Arial"/>
          <w:bCs/>
          <w:sz w:val="22"/>
          <w:szCs w:val="22"/>
        </w:rPr>
      </w:pPr>
    </w:p>
    <w:p w14:paraId="638B6752" w14:textId="77777777" w:rsidR="001D4A18" w:rsidRDefault="001D4A18" w:rsidP="001D4A18">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physical, institutional, and information resources that form infrastructure? </w:t>
      </w:r>
    </w:p>
    <w:p w14:paraId="7607B2D1" w14:textId="77777777" w:rsidR="001D4A18" w:rsidRPr="00573060" w:rsidRDefault="001D4A18" w:rsidP="001D4A18">
      <w:pPr>
        <w:pStyle w:val="Default"/>
        <w:ind w:left="720" w:hanging="360"/>
        <w:rPr>
          <w:rFonts w:ascii="Arial" w:hAnsi="Arial" w:cs="Arial"/>
          <w:sz w:val="22"/>
          <w:szCs w:val="22"/>
        </w:rPr>
      </w:pPr>
    </w:p>
    <w:p w14:paraId="2063E9B3"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ways, if any, in which the project made an impact, or is likely to make an impact, on </w:t>
      </w:r>
    </w:p>
    <w:p w14:paraId="34092F8D"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physical, institutional, and information resources that form infrastructure, including: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14:paraId="5F71FE8D" w14:textId="77777777" w:rsidR="001D4A18" w:rsidRPr="00573060" w:rsidRDefault="001D4A18" w:rsidP="001D4A18">
      <w:pPr>
        <w:pStyle w:val="Default"/>
        <w:ind w:left="720"/>
        <w:rPr>
          <w:rFonts w:ascii="Arial" w:hAnsi="Arial" w:cs="Arial"/>
          <w:sz w:val="22"/>
          <w:szCs w:val="22"/>
        </w:rPr>
      </w:pPr>
    </w:p>
    <w:p w14:paraId="333F4842" w14:textId="77777777" w:rsidR="001D4A18" w:rsidRPr="008C481C" w:rsidRDefault="001D4A18" w:rsidP="001D4A18">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1DC3C812" w14:textId="77777777" w:rsidR="001D4A18" w:rsidRDefault="001D4A18" w:rsidP="001D4A18">
      <w:pPr>
        <w:pStyle w:val="Default"/>
        <w:ind w:left="720" w:hanging="360"/>
        <w:rPr>
          <w:rFonts w:ascii="Arial" w:hAnsi="Arial" w:cs="Arial"/>
          <w:b/>
          <w:bCs/>
          <w:sz w:val="22"/>
          <w:szCs w:val="22"/>
        </w:rPr>
      </w:pPr>
    </w:p>
    <w:p w14:paraId="7ADF27F0" w14:textId="77777777" w:rsidR="001D4A18" w:rsidRPr="00573060" w:rsidRDefault="001D4A18" w:rsidP="001D4A18">
      <w:pPr>
        <w:pStyle w:val="Default"/>
        <w:ind w:left="720" w:hanging="360"/>
        <w:rPr>
          <w:rFonts w:ascii="Arial" w:hAnsi="Arial" w:cs="Arial"/>
          <w:sz w:val="22"/>
          <w:szCs w:val="22"/>
        </w:rPr>
      </w:pPr>
      <w:r w:rsidRPr="00F94947">
        <w:rPr>
          <w:rFonts w:ascii="Arial" w:hAnsi="Arial" w:cs="Arial"/>
          <w:b/>
          <w:bCs/>
          <w:sz w:val="22"/>
          <w:szCs w:val="22"/>
        </w:rPr>
        <w:t>e</w:t>
      </w:r>
      <w:r w:rsidRPr="00EC2064">
        <w:rPr>
          <w:rFonts w:ascii="Arial" w:hAnsi="Arial" w:cs="Arial"/>
          <w:b/>
          <w:bCs/>
          <w:sz w:val="22"/>
          <w:szCs w:val="22"/>
        </w:rPr>
        <w:t>.</w:t>
      </w:r>
      <w:r>
        <w:rPr>
          <w:rFonts w:ascii="Arial" w:hAnsi="Arial" w:cs="Arial"/>
          <w:b/>
          <w:bCs/>
          <w:sz w:val="22"/>
          <w:szCs w:val="22"/>
        </w:rPr>
        <w:tab/>
      </w:r>
      <w:r w:rsidRPr="00EC2064">
        <w:rPr>
          <w:rFonts w:ascii="Arial" w:hAnsi="Arial" w:cs="Arial"/>
          <w:b/>
          <w:bCs/>
          <w:sz w:val="22"/>
          <w:szCs w:val="22"/>
        </w:rPr>
        <w:t>What was the impact on technology transfer</w:t>
      </w:r>
      <w:r w:rsidRPr="00573060">
        <w:rPr>
          <w:rFonts w:ascii="Arial" w:hAnsi="Arial" w:cs="Arial"/>
          <w:b/>
          <w:bCs/>
          <w:sz w:val="22"/>
          <w:szCs w:val="22"/>
        </w:rPr>
        <w:t xml:space="preserve">? </w:t>
      </w:r>
    </w:p>
    <w:p w14:paraId="5E0C1460" w14:textId="77777777" w:rsidR="001D4A18" w:rsidRDefault="001D4A18" w:rsidP="001D4A18">
      <w:pPr>
        <w:pStyle w:val="Default"/>
        <w:ind w:left="720" w:hanging="360"/>
        <w:rPr>
          <w:rFonts w:ascii="Arial" w:hAnsi="Arial" w:cs="Arial"/>
          <w:sz w:val="22"/>
          <w:szCs w:val="22"/>
        </w:rPr>
      </w:pPr>
    </w:p>
    <w:p w14:paraId="1076A030"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ways in which the project made an impact, or is likely to make an impact, on commercial technology or public use, including: transfer of results to entities in government or industry; instances where the research has led to the initiation of a start-up company; or adoption of new practices. </w:t>
      </w:r>
    </w:p>
    <w:p w14:paraId="31EC07D6" w14:textId="77777777" w:rsidR="001D4A18" w:rsidRPr="00573060" w:rsidRDefault="001D4A18" w:rsidP="001D4A18">
      <w:pPr>
        <w:pStyle w:val="Default"/>
        <w:ind w:left="720" w:hanging="360"/>
        <w:rPr>
          <w:rFonts w:ascii="Arial" w:hAnsi="Arial" w:cs="Arial"/>
          <w:sz w:val="22"/>
          <w:szCs w:val="22"/>
        </w:rPr>
      </w:pPr>
    </w:p>
    <w:p w14:paraId="46F571A3" w14:textId="77777777" w:rsidR="001D4A18" w:rsidRDefault="001D4A18" w:rsidP="001D4A18">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51154C56" w14:textId="77777777" w:rsidR="001D4A18" w:rsidRPr="00573060" w:rsidRDefault="001D4A18" w:rsidP="001D4A18">
      <w:pPr>
        <w:pStyle w:val="Default"/>
        <w:ind w:left="720" w:hanging="360"/>
        <w:rPr>
          <w:rFonts w:ascii="Arial" w:hAnsi="Arial" w:cs="Arial"/>
          <w:sz w:val="22"/>
          <w:szCs w:val="22"/>
        </w:rPr>
      </w:pPr>
    </w:p>
    <w:p w14:paraId="391E5C14"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society beyond science and technology? </w:t>
      </w:r>
    </w:p>
    <w:p w14:paraId="5CBF4720"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how results from the project made an impact, or are likely to make an impact, beyond the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14:paraId="31188AFD" w14:textId="77777777" w:rsidR="001D4A18" w:rsidRDefault="001D4A18" w:rsidP="001D4A18">
      <w:pPr>
        <w:pStyle w:val="Default"/>
        <w:ind w:left="720" w:hanging="360"/>
        <w:rPr>
          <w:rFonts w:ascii="Arial" w:hAnsi="Arial" w:cs="Arial"/>
          <w:sz w:val="22"/>
          <w:szCs w:val="22"/>
        </w:rPr>
      </w:pPr>
    </w:p>
    <w:p w14:paraId="1598E920" w14:textId="77777777" w:rsidR="001D4A18" w:rsidRPr="00573060" w:rsidRDefault="001D4A18" w:rsidP="001D4A18">
      <w:pPr>
        <w:pStyle w:val="Default"/>
        <w:ind w:left="720"/>
        <w:rPr>
          <w:rFonts w:ascii="Arial" w:hAnsi="Arial" w:cs="Arial"/>
          <w:sz w:val="22"/>
          <w:szCs w:val="22"/>
        </w:rPr>
      </w:pPr>
      <w:r w:rsidRPr="00915B5F">
        <w:rPr>
          <w:rFonts w:ascii="Arial" w:hAnsi="Arial" w:cs="Arial"/>
          <w:sz w:val="22"/>
          <w:szCs w:val="22"/>
        </w:rPr>
        <w:t>If there is nothing significant to report during this reporting period, state “Nothing to Report.”</w:t>
      </w:r>
    </w:p>
    <w:p w14:paraId="2634229B" w14:textId="77777777" w:rsidR="001D4A18" w:rsidRDefault="001D4A18" w:rsidP="001D4A18">
      <w:pPr>
        <w:pStyle w:val="Default"/>
        <w:ind w:left="720" w:hanging="360"/>
        <w:rPr>
          <w:rFonts w:ascii="Arial" w:hAnsi="Arial" w:cs="Arial"/>
          <w:b/>
          <w:bCs/>
          <w:sz w:val="22"/>
          <w:szCs w:val="22"/>
        </w:rPr>
      </w:pPr>
    </w:p>
    <w:p w14:paraId="39204DB4"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g.</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percentage</w:t>
      </w:r>
      <w:r w:rsidRPr="00573060">
        <w:rPr>
          <w:rFonts w:ascii="Arial" w:hAnsi="Arial" w:cs="Arial"/>
          <w:b/>
          <w:bCs/>
          <w:sz w:val="22"/>
          <w:szCs w:val="22"/>
        </w:rPr>
        <w:t xml:space="preserve"> of the award’s budget </w:t>
      </w:r>
      <w:r>
        <w:rPr>
          <w:rFonts w:ascii="Arial" w:hAnsi="Arial" w:cs="Arial"/>
          <w:b/>
          <w:bCs/>
          <w:sz w:val="22"/>
          <w:szCs w:val="22"/>
        </w:rPr>
        <w:t>was</w:t>
      </w:r>
      <w:r w:rsidRPr="00573060">
        <w:rPr>
          <w:rFonts w:ascii="Arial" w:hAnsi="Arial" w:cs="Arial"/>
          <w:b/>
          <w:bCs/>
          <w:sz w:val="22"/>
          <w:szCs w:val="22"/>
        </w:rPr>
        <w:t xml:space="preserve"> spent in foreign country(ies)? </w:t>
      </w:r>
    </w:p>
    <w:p w14:paraId="2751D17A" w14:textId="77777777" w:rsidR="001D4A18" w:rsidRDefault="001D4A18" w:rsidP="001D4A18">
      <w:pPr>
        <w:pStyle w:val="Default"/>
        <w:ind w:left="720" w:hanging="360"/>
        <w:rPr>
          <w:rFonts w:ascii="Arial" w:hAnsi="Arial" w:cs="Arial"/>
          <w:sz w:val="22"/>
          <w:szCs w:val="22"/>
        </w:rPr>
      </w:pPr>
    </w:p>
    <w:p w14:paraId="08DDFC0E"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what percentage of the award’s budget </w:t>
      </w:r>
      <w:r>
        <w:rPr>
          <w:rFonts w:ascii="Arial" w:hAnsi="Arial" w:cs="Arial"/>
          <w:sz w:val="22"/>
          <w:szCs w:val="22"/>
        </w:rPr>
        <w:t>was</w:t>
      </w:r>
      <w:r w:rsidRPr="00573060">
        <w:rPr>
          <w:rFonts w:ascii="Arial" w:hAnsi="Arial" w:cs="Arial"/>
          <w:sz w:val="22"/>
          <w:szCs w:val="22"/>
        </w:rPr>
        <w:t xml:space="preserve"> spent in foreign country(ies). If more</w:t>
      </w:r>
      <w:r>
        <w:rPr>
          <w:rFonts w:ascii="Arial" w:hAnsi="Arial" w:cs="Arial"/>
          <w:sz w:val="22"/>
          <w:szCs w:val="22"/>
        </w:rPr>
        <w:t xml:space="preserve"> than</w:t>
      </w:r>
      <w:r w:rsidRPr="00573060">
        <w:rPr>
          <w:rFonts w:ascii="Arial" w:hAnsi="Arial" w:cs="Arial"/>
          <w:sz w:val="22"/>
          <w:szCs w:val="22"/>
        </w:rPr>
        <w:t xml:space="preserve"> one foreign country</w:t>
      </w:r>
      <w:r>
        <w:rPr>
          <w:rFonts w:ascii="Arial" w:hAnsi="Arial" w:cs="Arial"/>
          <w:sz w:val="22"/>
          <w:szCs w:val="22"/>
        </w:rPr>
        <w:t xml:space="preserve"> is involved,</w:t>
      </w:r>
      <w:r w:rsidRPr="00573060">
        <w:rPr>
          <w:rFonts w:ascii="Arial" w:hAnsi="Arial" w:cs="Arial"/>
          <w:sz w:val="22"/>
          <w:szCs w:val="22"/>
        </w:rPr>
        <w:t xml:space="preserve"> identify the distribution between the foreign countries. </w:t>
      </w:r>
    </w:p>
    <w:p w14:paraId="471B6A8B" w14:textId="77777777" w:rsidR="001D4A18" w:rsidRDefault="001D4A18" w:rsidP="001D4A18">
      <w:pPr>
        <w:pStyle w:val="Default"/>
        <w:ind w:left="720"/>
        <w:rPr>
          <w:rFonts w:ascii="Arial" w:hAnsi="Arial" w:cs="Arial"/>
          <w:sz w:val="22"/>
          <w:szCs w:val="22"/>
        </w:rPr>
      </w:pPr>
    </w:p>
    <w:p w14:paraId="01D33EF3" w14:textId="77777777" w:rsidR="001D4A18" w:rsidRDefault="001D4A18" w:rsidP="001D4A18">
      <w:pPr>
        <w:pStyle w:val="Default"/>
        <w:ind w:left="720"/>
        <w:rPr>
          <w:rFonts w:ascii="Arial" w:hAnsi="Arial" w:cs="Arial"/>
          <w:sz w:val="22"/>
          <w:szCs w:val="22"/>
        </w:rPr>
      </w:pPr>
      <w:r w:rsidRPr="00915B5F">
        <w:rPr>
          <w:rFonts w:ascii="Arial" w:hAnsi="Arial" w:cs="Arial"/>
          <w:sz w:val="22"/>
          <w:szCs w:val="22"/>
        </w:rPr>
        <w:t xml:space="preserve">U.S.-based recipients should provide the percentage of the budget spent in the foreign country(ies) and/or, if applicable, the percentage of the budget obligated to foreign entities as first-tier subawards. </w:t>
      </w:r>
    </w:p>
    <w:p w14:paraId="2022ABB3" w14:textId="77777777" w:rsidR="001D4A18" w:rsidRPr="00915B5F" w:rsidRDefault="001D4A18" w:rsidP="001D4A18">
      <w:pPr>
        <w:pStyle w:val="Default"/>
        <w:ind w:left="720"/>
        <w:rPr>
          <w:rFonts w:ascii="Arial" w:hAnsi="Arial" w:cs="Arial"/>
          <w:sz w:val="22"/>
          <w:szCs w:val="22"/>
        </w:rPr>
      </w:pPr>
    </w:p>
    <w:p w14:paraId="6D21A714" w14:textId="77777777" w:rsidR="001D4A18" w:rsidRDefault="001D4A18" w:rsidP="001D4A18">
      <w:pPr>
        <w:pStyle w:val="Default"/>
        <w:ind w:left="720"/>
        <w:rPr>
          <w:rFonts w:ascii="Arial" w:hAnsi="Arial" w:cs="Arial"/>
          <w:sz w:val="22"/>
          <w:szCs w:val="22"/>
        </w:rPr>
      </w:pPr>
      <w:r w:rsidRPr="00915B5F">
        <w:rPr>
          <w:rFonts w:ascii="Arial" w:hAnsi="Arial" w:cs="Arial"/>
          <w:sz w:val="22"/>
          <w:szCs w:val="22"/>
        </w:rPr>
        <w:t>Recipients that are not U.S.-based should provide the percentage of the direct award received, excluding all first-tier subawards to U.S. entities. If applicable, provide separately the percentage of the budget obligated to non-U.S. entities as first-tier subawards.</w:t>
      </w:r>
    </w:p>
    <w:p w14:paraId="3F138BD3" w14:textId="77777777" w:rsidR="001D4A18" w:rsidRDefault="001D4A18" w:rsidP="001D4A18">
      <w:pPr>
        <w:pStyle w:val="Default"/>
        <w:ind w:left="360"/>
        <w:rPr>
          <w:rFonts w:ascii="Arial" w:hAnsi="Arial" w:cs="Arial"/>
          <w:b/>
          <w:bCs/>
          <w:sz w:val="22"/>
          <w:szCs w:val="22"/>
        </w:rPr>
      </w:pPr>
    </w:p>
    <w:p w14:paraId="6BE7E44F" w14:textId="77777777" w:rsidR="001D4A18" w:rsidRDefault="001D4A18" w:rsidP="001D4A18">
      <w:pPr>
        <w:pStyle w:val="Default"/>
        <w:ind w:left="360"/>
        <w:rPr>
          <w:rFonts w:ascii="Arial" w:hAnsi="Arial" w:cs="Arial"/>
          <w:b/>
          <w:bCs/>
          <w:sz w:val="22"/>
          <w:szCs w:val="22"/>
        </w:rPr>
      </w:pPr>
    </w:p>
    <w:p w14:paraId="3A2E8F8E" w14:textId="77777777" w:rsidR="001D4A18" w:rsidRPr="008A21A2" w:rsidRDefault="001D4A18" w:rsidP="001D4A18">
      <w:pPr>
        <w:pStyle w:val="Default"/>
        <w:ind w:left="360" w:hanging="360"/>
        <w:rPr>
          <w:rFonts w:ascii="Arial" w:hAnsi="Arial" w:cs="Arial"/>
          <w:b/>
          <w:bCs/>
          <w:sz w:val="22"/>
          <w:szCs w:val="22"/>
        </w:rPr>
      </w:pPr>
      <w:r>
        <w:rPr>
          <w:rFonts w:ascii="Arial" w:hAnsi="Arial" w:cs="Arial"/>
          <w:b/>
          <w:bCs/>
          <w:sz w:val="22"/>
          <w:szCs w:val="22"/>
        </w:rPr>
        <w:t>VI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CHANGES/PROBLEMS: </w:t>
      </w:r>
      <w:r>
        <w:rPr>
          <w:rFonts w:ascii="Arial" w:hAnsi="Arial" w:cs="Arial"/>
          <w:b/>
          <w:bCs/>
          <w:sz w:val="22"/>
          <w:szCs w:val="22"/>
        </w:rPr>
        <w:t>Optional</w:t>
      </w:r>
      <w:r w:rsidRPr="00573060">
        <w:rPr>
          <w:rFonts w:ascii="Arial" w:hAnsi="Arial" w:cs="Arial"/>
          <w:b/>
          <w:bCs/>
          <w:sz w:val="22"/>
          <w:szCs w:val="22"/>
        </w:rPr>
        <w:t xml:space="preserve"> </w:t>
      </w:r>
      <w:r w:rsidRPr="00F94947">
        <w:rPr>
          <w:rFonts w:ascii="Arial" w:hAnsi="Arial" w:cs="Arial"/>
          <w:b/>
          <w:bCs/>
          <w:sz w:val="22"/>
          <w:szCs w:val="22"/>
        </w:rPr>
        <w:t>(but strongly encouraged); Carryover Amount</w:t>
      </w:r>
      <w:r>
        <w:rPr>
          <w:rFonts w:ascii="Arial" w:hAnsi="Arial" w:cs="Arial"/>
          <w:b/>
          <w:bCs/>
          <w:sz w:val="22"/>
          <w:szCs w:val="22"/>
        </w:rPr>
        <w:t xml:space="preserve"> </w:t>
      </w:r>
      <w:r w:rsidRPr="00F94947">
        <w:rPr>
          <w:rFonts w:ascii="Arial" w:hAnsi="Arial" w:cs="Arial"/>
          <w:b/>
          <w:bCs/>
          <w:sz w:val="22"/>
          <w:szCs w:val="22"/>
        </w:rPr>
        <w:t>Mandatory</w:t>
      </w:r>
    </w:p>
    <w:p w14:paraId="274600F2" w14:textId="77777777" w:rsidR="001D4A18" w:rsidRPr="00F94947" w:rsidRDefault="001D4A18" w:rsidP="001D4A18">
      <w:pPr>
        <w:pStyle w:val="Default"/>
        <w:ind w:left="360"/>
        <w:rPr>
          <w:rFonts w:ascii="Arial" w:hAnsi="Arial" w:cs="Arial"/>
          <w:b/>
          <w:sz w:val="22"/>
          <w:szCs w:val="22"/>
        </w:rPr>
      </w:pPr>
    </w:p>
    <w:p w14:paraId="439F0CE5" w14:textId="6DF67B1E"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The </w:t>
      </w:r>
      <w:r>
        <w:rPr>
          <w:rFonts w:ascii="Arial" w:hAnsi="Arial" w:cs="Arial"/>
          <w:sz w:val="22"/>
          <w:szCs w:val="22"/>
        </w:rPr>
        <w:t>PD/</w:t>
      </w:r>
      <w:r w:rsidRPr="00573060">
        <w:rPr>
          <w:rFonts w:ascii="Arial" w:hAnsi="Arial" w:cs="Arial"/>
          <w:sz w:val="22"/>
          <w:szCs w:val="22"/>
        </w:rPr>
        <w:t xml:space="preserve">PI is reminded that the grantee is required to obtain prior written approval from </w:t>
      </w:r>
      <w:r w:rsidR="00FB29AD">
        <w:rPr>
          <w:rFonts w:ascii="Arial" w:hAnsi="Arial" w:cs="Arial"/>
          <w:sz w:val="22"/>
          <w:szCs w:val="22"/>
        </w:rPr>
        <w:t xml:space="preserve">a DOE </w:t>
      </w:r>
      <w:r w:rsidR="00F811FA">
        <w:rPr>
          <w:rFonts w:ascii="Arial" w:hAnsi="Arial" w:cs="Arial"/>
          <w:sz w:val="22"/>
          <w:szCs w:val="22"/>
        </w:rPr>
        <w:t>Contracting</w:t>
      </w:r>
      <w:r w:rsidRPr="00573060">
        <w:rPr>
          <w:rFonts w:ascii="Arial" w:hAnsi="Arial" w:cs="Arial"/>
          <w:sz w:val="22"/>
          <w:szCs w:val="22"/>
        </w:rPr>
        <w:t xml:space="preserve"> Officer whenever there are significant changes in the project or its direction. </w:t>
      </w:r>
      <w:r w:rsidR="00FB29AD" w:rsidRPr="00573060">
        <w:rPr>
          <w:rFonts w:ascii="Arial" w:hAnsi="Arial" w:cs="Arial"/>
          <w:sz w:val="22"/>
          <w:szCs w:val="22"/>
        </w:rPr>
        <w:t xml:space="preserve">Requests for prior written approval must be submitted to the </w:t>
      </w:r>
      <w:r w:rsidR="00FB29AD">
        <w:rPr>
          <w:rFonts w:ascii="Arial" w:hAnsi="Arial" w:cs="Arial"/>
          <w:sz w:val="22"/>
          <w:szCs w:val="22"/>
        </w:rPr>
        <w:t xml:space="preserve">DOE Assistance Agreement Administrator for distribution to a DOE </w:t>
      </w:r>
      <w:r w:rsidR="00F811FA">
        <w:rPr>
          <w:rFonts w:ascii="Arial" w:hAnsi="Arial" w:cs="Arial"/>
          <w:sz w:val="22"/>
          <w:szCs w:val="22"/>
        </w:rPr>
        <w:t>Contracting</w:t>
      </w:r>
      <w:r w:rsidR="00FB29AD">
        <w:rPr>
          <w:rFonts w:ascii="Arial" w:hAnsi="Arial" w:cs="Arial"/>
          <w:sz w:val="22"/>
          <w:szCs w:val="22"/>
        </w:rPr>
        <w:t xml:space="preserve"> Officer. </w:t>
      </w:r>
      <w:r w:rsidRPr="00573060">
        <w:rPr>
          <w:rFonts w:ascii="Arial" w:hAnsi="Arial" w:cs="Arial"/>
          <w:sz w:val="22"/>
          <w:szCs w:val="22"/>
        </w:rPr>
        <w:t>If not previously reported in writing, provide the following additional information, if applicable: Changes in approac</w:t>
      </w:r>
      <w:r>
        <w:rPr>
          <w:rFonts w:ascii="Arial" w:hAnsi="Arial" w:cs="Arial"/>
          <w:sz w:val="22"/>
          <w:szCs w:val="22"/>
        </w:rPr>
        <w:t xml:space="preserve">h and reasons for change; </w:t>
      </w:r>
      <w:r w:rsidRPr="00573060">
        <w:rPr>
          <w:rFonts w:ascii="Arial" w:hAnsi="Arial" w:cs="Arial"/>
          <w:sz w:val="22"/>
          <w:szCs w:val="22"/>
        </w:rPr>
        <w:t>Actual or anticipated problems or delays and ac</w:t>
      </w:r>
      <w:r>
        <w:rPr>
          <w:rFonts w:ascii="Arial" w:hAnsi="Arial" w:cs="Arial"/>
          <w:sz w:val="22"/>
          <w:szCs w:val="22"/>
        </w:rPr>
        <w:t xml:space="preserve">tions or plans to resolve them; </w:t>
      </w:r>
      <w:r w:rsidRPr="00573060">
        <w:rPr>
          <w:rFonts w:ascii="Arial" w:hAnsi="Arial" w:cs="Arial"/>
          <w:sz w:val="22"/>
          <w:szCs w:val="22"/>
        </w:rPr>
        <w:t>Changes that have a sig</w:t>
      </w:r>
      <w:r>
        <w:rPr>
          <w:rFonts w:ascii="Arial" w:hAnsi="Arial" w:cs="Arial"/>
          <w:sz w:val="22"/>
          <w:szCs w:val="22"/>
        </w:rPr>
        <w:t xml:space="preserve">nificant impact on expenditures; </w:t>
      </w:r>
      <w:r w:rsidRPr="00573060">
        <w:rPr>
          <w:rFonts w:ascii="Arial" w:hAnsi="Arial" w:cs="Arial"/>
          <w:sz w:val="22"/>
          <w:szCs w:val="22"/>
        </w:rPr>
        <w:t xml:space="preserve">Significant changes in use or care of animals, human subjects, and/or biohazards. </w:t>
      </w:r>
    </w:p>
    <w:p w14:paraId="47BE83E2" w14:textId="77777777" w:rsidR="001D4A18" w:rsidRPr="00573060" w:rsidRDefault="001D4A18" w:rsidP="001D4A18">
      <w:pPr>
        <w:pStyle w:val="Default"/>
        <w:ind w:left="360"/>
        <w:rPr>
          <w:rFonts w:ascii="Arial" w:hAnsi="Arial" w:cs="Arial"/>
          <w:sz w:val="22"/>
          <w:szCs w:val="22"/>
        </w:rPr>
      </w:pPr>
    </w:p>
    <w:p w14:paraId="72D65502" w14:textId="77777777" w:rsidR="001D4A18" w:rsidRPr="00F94947" w:rsidRDefault="001D4A18" w:rsidP="001D4A18">
      <w:pPr>
        <w:pStyle w:val="Default"/>
        <w:widowControl/>
        <w:numPr>
          <w:ilvl w:val="0"/>
          <w:numId w:val="27"/>
        </w:numPr>
        <w:rPr>
          <w:rFonts w:ascii="Arial" w:hAnsi="Arial" w:cs="Arial"/>
          <w:sz w:val="22"/>
          <w:szCs w:val="22"/>
        </w:rPr>
      </w:pPr>
      <w:r w:rsidRPr="00573060">
        <w:rPr>
          <w:rFonts w:ascii="Arial" w:hAnsi="Arial" w:cs="Arial"/>
          <w:b/>
          <w:bCs/>
          <w:sz w:val="22"/>
          <w:szCs w:val="22"/>
        </w:rPr>
        <w:t xml:space="preserve">Changes in approach and reasons for change </w:t>
      </w:r>
    </w:p>
    <w:p w14:paraId="23881AC0" w14:textId="10ADDEFA"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any changes in approach during the reporting period and reasons for these changes. Remember that significant changes in objectives and scope require prior approval of </w:t>
      </w:r>
      <w:r w:rsidR="00FB29AD">
        <w:rPr>
          <w:rFonts w:ascii="Arial" w:hAnsi="Arial" w:cs="Arial"/>
          <w:sz w:val="22"/>
          <w:szCs w:val="22"/>
        </w:rPr>
        <w:t xml:space="preserve">a DOE </w:t>
      </w:r>
      <w:r w:rsidR="00F811FA">
        <w:rPr>
          <w:rFonts w:ascii="Arial" w:hAnsi="Arial" w:cs="Arial"/>
          <w:sz w:val="22"/>
          <w:szCs w:val="22"/>
        </w:rPr>
        <w:t>Contracting</w:t>
      </w:r>
      <w:r>
        <w:rPr>
          <w:rFonts w:ascii="Arial" w:hAnsi="Arial" w:cs="Arial"/>
          <w:sz w:val="22"/>
          <w:szCs w:val="22"/>
        </w:rPr>
        <w:t xml:space="preserve"> Officer</w:t>
      </w:r>
      <w:r w:rsidRPr="00573060">
        <w:rPr>
          <w:rFonts w:ascii="Arial" w:hAnsi="Arial" w:cs="Arial"/>
          <w:sz w:val="22"/>
          <w:szCs w:val="22"/>
        </w:rPr>
        <w:t xml:space="preserve">. </w:t>
      </w:r>
    </w:p>
    <w:p w14:paraId="3776F651" w14:textId="77777777" w:rsidR="001D4A18" w:rsidRDefault="001D4A18" w:rsidP="001D4A18">
      <w:pPr>
        <w:pStyle w:val="Default"/>
        <w:ind w:left="720" w:hanging="360"/>
        <w:rPr>
          <w:rFonts w:ascii="Arial" w:hAnsi="Arial" w:cs="Arial"/>
          <w:b/>
          <w:bCs/>
          <w:sz w:val="22"/>
          <w:szCs w:val="22"/>
        </w:rPr>
      </w:pPr>
    </w:p>
    <w:p w14:paraId="69D44E9A"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Actual or anticipated problems or delays and actions or plans to resolve them </w:t>
      </w:r>
    </w:p>
    <w:p w14:paraId="10D8473C"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problems or delays encountered during the reporting period and actions or plans to resolve them. </w:t>
      </w:r>
    </w:p>
    <w:p w14:paraId="543181BE" w14:textId="77777777" w:rsidR="001D4A18" w:rsidRDefault="001D4A18" w:rsidP="001D4A18">
      <w:pPr>
        <w:pStyle w:val="Default"/>
        <w:ind w:left="720" w:hanging="360"/>
        <w:rPr>
          <w:rFonts w:ascii="Arial" w:hAnsi="Arial" w:cs="Arial"/>
          <w:sz w:val="22"/>
          <w:szCs w:val="22"/>
        </w:rPr>
      </w:pPr>
    </w:p>
    <w:p w14:paraId="0A4B31AA" w14:textId="77777777" w:rsidR="001D4A18" w:rsidRDefault="001D4A18" w:rsidP="001D4A18">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Changes that have a significant impact on expenditures </w:t>
      </w:r>
    </w:p>
    <w:p w14:paraId="01BCFFDB"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changes during the reporting period that may have a significant impact on expenditures, for example, delays in hiring staff or favorable developments that enable meeting objectives at less cost than anticipated. </w:t>
      </w:r>
    </w:p>
    <w:p w14:paraId="4AB037C5" w14:textId="77777777" w:rsidR="001D4A18" w:rsidRDefault="001D4A18" w:rsidP="001D4A18">
      <w:pPr>
        <w:pStyle w:val="Default"/>
        <w:ind w:left="720" w:hanging="360"/>
        <w:rPr>
          <w:rFonts w:ascii="Arial" w:hAnsi="Arial" w:cs="Arial"/>
          <w:b/>
          <w:bCs/>
          <w:sz w:val="22"/>
          <w:szCs w:val="22"/>
        </w:rPr>
      </w:pPr>
    </w:p>
    <w:p w14:paraId="655857C9" w14:textId="77777777" w:rsidR="001D4A18" w:rsidRDefault="001D4A18" w:rsidP="001D4A18">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t xml:space="preserve"> </w:t>
      </w:r>
      <w:r w:rsidRPr="00573060">
        <w:rPr>
          <w:rFonts w:ascii="Arial" w:hAnsi="Arial" w:cs="Arial"/>
          <w:b/>
          <w:bCs/>
          <w:sz w:val="22"/>
          <w:szCs w:val="22"/>
        </w:rPr>
        <w:t xml:space="preserve">Significant changes in use or care of human subjects, vertebrate animals, </w:t>
      </w:r>
      <w:r>
        <w:rPr>
          <w:rFonts w:ascii="Arial" w:hAnsi="Arial" w:cs="Arial"/>
          <w:b/>
          <w:bCs/>
          <w:sz w:val="22"/>
          <w:szCs w:val="22"/>
        </w:rPr>
        <w:t>b</w:t>
      </w:r>
      <w:r w:rsidRPr="00573060">
        <w:rPr>
          <w:rFonts w:ascii="Arial" w:hAnsi="Arial" w:cs="Arial"/>
          <w:b/>
          <w:bCs/>
          <w:sz w:val="22"/>
          <w:szCs w:val="22"/>
        </w:rPr>
        <w:t>iohazards</w:t>
      </w:r>
      <w:r>
        <w:rPr>
          <w:rFonts w:ascii="Arial" w:hAnsi="Arial" w:cs="Arial"/>
          <w:b/>
          <w:bCs/>
          <w:sz w:val="22"/>
          <w:szCs w:val="22"/>
        </w:rPr>
        <w:t>, and/or select agents</w:t>
      </w:r>
    </w:p>
    <w:p w14:paraId="092C94FC" w14:textId="77777777" w:rsidR="001D4A18" w:rsidRPr="00573060" w:rsidRDefault="001D4A18" w:rsidP="001D4A18">
      <w:pPr>
        <w:pStyle w:val="Default"/>
        <w:ind w:left="720"/>
        <w:rPr>
          <w:rFonts w:ascii="Arial" w:hAnsi="Arial" w:cs="Arial"/>
          <w:sz w:val="22"/>
          <w:szCs w:val="22"/>
        </w:rPr>
      </w:pPr>
    </w:p>
    <w:p w14:paraId="0E5C4EA8"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significant deviations, unexpected outcomes, or changes in approved protocols for the use or care of human subjects, vertebrate animals, biohazards and/or </w:t>
      </w:r>
      <w:r>
        <w:rPr>
          <w:rFonts w:ascii="Arial" w:hAnsi="Arial" w:cs="Arial"/>
          <w:sz w:val="22"/>
          <w:szCs w:val="22"/>
        </w:rPr>
        <w:t xml:space="preserve">select agents </w:t>
      </w:r>
      <w:r w:rsidRPr="00573060">
        <w:rPr>
          <w:rFonts w:ascii="Arial" w:hAnsi="Arial" w:cs="Arial"/>
          <w:sz w:val="22"/>
          <w:szCs w:val="22"/>
        </w:rPr>
        <w:t xml:space="preserve">during the reporting period. If required, were these changes approved by the applicable institution committee and reported to the agency? Also specify the applicable Institutional Review Board/Institutional Animal Care and Use Committee approval dates. </w:t>
      </w:r>
    </w:p>
    <w:p w14:paraId="064244F9" w14:textId="77777777" w:rsidR="001D4A18" w:rsidRDefault="001D4A18" w:rsidP="001D4A18">
      <w:pPr>
        <w:pStyle w:val="Default"/>
        <w:ind w:left="720" w:hanging="360"/>
        <w:rPr>
          <w:rFonts w:ascii="Arial" w:hAnsi="Arial" w:cs="Arial"/>
          <w:b/>
          <w:bCs/>
          <w:sz w:val="22"/>
          <w:szCs w:val="22"/>
        </w:rPr>
      </w:pPr>
    </w:p>
    <w:p w14:paraId="375CB1F0" w14:textId="77777777" w:rsidR="001D4A18" w:rsidRDefault="001D4A18" w:rsidP="001D4A18">
      <w:pPr>
        <w:pStyle w:val="Default"/>
        <w:ind w:left="720" w:hanging="360"/>
        <w:rPr>
          <w:rFonts w:ascii="Arial" w:hAnsi="Arial" w:cs="Arial"/>
          <w:b/>
          <w:bCs/>
          <w:sz w:val="22"/>
          <w:szCs w:val="22"/>
        </w:rPr>
      </w:pPr>
      <w:r>
        <w:rPr>
          <w:rFonts w:ascii="Arial" w:hAnsi="Arial" w:cs="Arial"/>
          <w:b/>
          <w:bCs/>
          <w:sz w:val="22"/>
          <w:szCs w:val="22"/>
        </w:rPr>
        <w:t>e.</w:t>
      </w:r>
      <w:r>
        <w:rPr>
          <w:rFonts w:ascii="Arial" w:hAnsi="Arial" w:cs="Arial"/>
          <w:b/>
          <w:bCs/>
          <w:sz w:val="22"/>
          <w:szCs w:val="22"/>
        </w:rPr>
        <w:tab/>
      </w:r>
      <w:r w:rsidRPr="00573060">
        <w:rPr>
          <w:rFonts w:ascii="Arial" w:hAnsi="Arial" w:cs="Arial"/>
          <w:b/>
          <w:bCs/>
          <w:sz w:val="22"/>
          <w:szCs w:val="22"/>
        </w:rPr>
        <w:t xml:space="preserve">Change of primary performance site location from that originally proposed </w:t>
      </w:r>
    </w:p>
    <w:p w14:paraId="7A2327D7" w14:textId="77777777" w:rsidR="001D4A18" w:rsidRPr="00573060" w:rsidRDefault="001D4A18" w:rsidP="001D4A18">
      <w:pPr>
        <w:pStyle w:val="Default"/>
        <w:ind w:left="720" w:hanging="360"/>
        <w:rPr>
          <w:rFonts w:ascii="Arial" w:hAnsi="Arial" w:cs="Arial"/>
          <w:sz w:val="22"/>
          <w:szCs w:val="22"/>
        </w:rPr>
      </w:pPr>
    </w:p>
    <w:p w14:paraId="31BC5346"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Identify any change to the primary performance site location identified in the proposal, as originally submitted. </w:t>
      </w:r>
    </w:p>
    <w:p w14:paraId="20D37B20" w14:textId="77777777" w:rsidR="001D4A18" w:rsidRDefault="001D4A18" w:rsidP="001D4A18">
      <w:pPr>
        <w:pStyle w:val="Default"/>
        <w:ind w:left="720" w:hanging="360"/>
        <w:rPr>
          <w:rFonts w:ascii="Arial" w:hAnsi="Arial" w:cs="Arial"/>
          <w:sz w:val="22"/>
          <w:szCs w:val="22"/>
        </w:rPr>
      </w:pPr>
    </w:p>
    <w:p w14:paraId="6C27342B" w14:textId="77777777" w:rsidR="001D4A18" w:rsidRDefault="001D4A18" w:rsidP="001D4A18">
      <w:pPr>
        <w:pStyle w:val="Default"/>
        <w:widowControl/>
        <w:numPr>
          <w:ilvl w:val="0"/>
          <w:numId w:val="25"/>
        </w:numPr>
        <w:rPr>
          <w:rFonts w:ascii="Arial" w:hAnsi="Arial" w:cs="Arial"/>
          <w:b/>
          <w:sz w:val="22"/>
          <w:szCs w:val="22"/>
        </w:rPr>
      </w:pPr>
      <w:r>
        <w:rPr>
          <w:rFonts w:ascii="Arial" w:hAnsi="Arial" w:cs="Arial"/>
          <w:b/>
          <w:sz w:val="22"/>
          <w:szCs w:val="22"/>
        </w:rPr>
        <w:t>Carryover Amount</w:t>
      </w:r>
    </w:p>
    <w:p w14:paraId="370942A5" w14:textId="77777777" w:rsidR="001D4A18" w:rsidRDefault="001D4A18" w:rsidP="001D4A18">
      <w:pPr>
        <w:pStyle w:val="Default"/>
        <w:ind w:left="720" w:hanging="360"/>
        <w:rPr>
          <w:rFonts w:ascii="Arial" w:hAnsi="Arial" w:cs="Arial"/>
          <w:sz w:val="22"/>
          <w:szCs w:val="22"/>
        </w:rPr>
      </w:pPr>
    </w:p>
    <w:p w14:paraId="794E7281" w14:textId="77777777" w:rsidR="001D4A18" w:rsidRDefault="001D4A18" w:rsidP="001D4A18">
      <w:pPr>
        <w:pStyle w:val="Default"/>
        <w:ind w:left="720"/>
        <w:rPr>
          <w:rFonts w:ascii="Arial" w:hAnsi="Arial" w:cs="Arial"/>
          <w:sz w:val="22"/>
          <w:szCs w:val="22"/>
        </w:rPr>
      </w:pPr>
      <w:r>
        <w:rPr>
          <w:rFonts w:ascii="Arial" w:hAnsi="Arial" w:cs="Arial"/>
          <w:sz w:val="22"/>
          <w:szCs w:val="22"/>
        </w:rPr>
        <w:t>Provide an estimate of the carryover amount expected at the reporting period end date.</w:t>
      </w:r>
    </w:p>
    <w:p w14:paraId="518BB267" w14:textId="77777777" w:rsidR="001D4A18" w:rsidRDefault="001D4A18" w:rsidP="001D4A18">
      <w:pPr>
        <w:pStyle w:val="Default"/>
        <w:ind w:left="720" w:hanging="360"/>
        <w:rPr>
          <w:rFonts w:ascii="Arial" w:hAnsi="Arial" w:cs="Arial"/>
          <w:b/>
          <w:sz w:val="22"/>
          <w:szCs w:val="22"/>
        </w:rPr>
      </w:pPr>
    </w:p>
    <w:p w14:paraId="7747F6DA" w14:textId="77777777" w:rsidR="001D4A18" w:rsidRDefault="001D4A18" w:rsidP="001D4A18">
      <w:pPr>
        <w:pStyle w:val="Default"/>
        <w:ind w:left="540" w:hanging="540"/>
        <w:rPr>
          <w:rFonts w:ascii="Arial" w:hAnsi="Arial" w:cs="Arial"/>
          <w:b/>
          <w:sz w:val="22"/>
          <w:szCs w:val="22"/>
        </w:rPr>
      </w:pPr>
    </w:p>
    <w:p w14:paraId="1ED5F671" w14:textId="68057222" w:rsidR="001D4A18" w:rsidRPr="00842750" w:rsidRDefault="001D4A18" w:rsidP="001D4A18">
      <w:pPr>
        <w:pStyle w:val="Default"/>
        <w:ind w:left="540" w:hanging="540"/>
        <w:rPr>
          <w:rFonts w:ascii="Arial" w:hAnsi="Arial" w:cs="Arial"/>
          <w:b/>
          <w:bCs/>
          <w:sz w:val="22"/>
          <w:szCs w:val="22"/>
        </w:rPr>
      </w:pPr>
      <w:r w:rsidRPr="00842750">
        <w:rPr>
          <w:rFonts w:ascii="Arial" w:hAnsi="Arial" w:cs="Arial"/>
          <w:b/>
          <w:sz w:val="22"/>
          <w:szCs w:val="22"/>
        </w:rPr>
        <w:t>VII.</w:t>
      </w:r>
      <w:r w:rsidRPr="00842750">
        <w:rPr>
          <w:rFonts w:ascii="Arial" w:hAnsi="Arial" w:cs="Arial"/>
          <w:b/>
          <w:sz w:val="22"/>
          <w:szCs w:val="22"/>
        </w:rPr>
        <w:tab/>
        <w:t>DEMOGRACHIC INFORMATION</w:t>
      </w:r>
      <w:r w:rsidRPr="00F94947">
        <w:rPr>
          <w:rFonts w:ascii="Arial" w:hAnsi="Arial" w:cs="Arial"/>
          <w:b/>
          <w:sz w:val="22"/>
          <w:szCs w:val="22"/>
        </w:rPr>
        <w:t xml:space="preserve">: </w:t>
      </w:r>
      <w:r w:rsidRPr="00842750">
        <w:rPr>
          <w:rFonts w:ascii="Arial" w:hAnsi="Arial" w:cs="Arial"/>
          <w:b/>
          <w:bCs/>
          <w:sz w:val="22"/>
          <w:szCs w:val="22"/>
        </w:rPr>
        <w:t>Mandatory (providing email addresses)</w:t>
      </w:r>
    </w:p>
    <w:p w14:paraId="115C2099" w14:textId="77777777" w:rsidR="001D4A18" w:rsidRDefault="001D4A18" w:rsidP="001D4A18">
      <w:pPr>
        <w:pStyle w:val="Default"/>
        <w:ind w:left="540" w:hanging="540"/>
        <w:rPr>
          <w:rFonts w:ascii="Arial" w:hAnsi="Arial" w:cs="Arial"/>
          <w:sz w:val="22"/>
          <w:szCs w:val="22"/>
        </w:rPr>
      </w:pPr>
    </w:p>
    <w:p w14:paraId="165B555E" w14:textId="05175F99" w:rsidR="001D4A18" w:rsidRDefault="005C4B5F" w:rsidP="001D4A18">
      <w:pPr>
        <w:widowControl w:val="0"/>
        <w:spacing w:before="60" w:after="60"/>
        <w:ind w:left="547"/>
        <w:rPr>
          <w:rStyle w:val="truncatemore"/>
          <w:lang w:val="en"/>
        </w:rPr>
      </w:pPr>
      <w:r w:rsidRPr="006B7BA4">
        <w:rPr>
          <w:rFonts w:cs="Arial"/>
          <w:bCs/>
          <w:szCs w:val="22"/>
        </w:rPr>
        <w:t xml:space="preserve">Provide </w:t>
      </w:r>
      <w:r>
        <w:rPr>
          <w:rFonts w:cs="Arial"/>
          <w:bCs/>
          <w:szCs w:val="22"/>
        </w:rPr>
        <w:t xml:space="preserve">an </w:t>
      </w:r>
      <w:r w:rsidRPr="006B7BA4">
        <w:rPr>
          <w:rFonts w:cs="Arial"/>
          <w:bCs/>
          <w:szCs w:val="22"/>
        </w:rPr>
        <w:t xml:space="preserve">email address for each </w:t>
      </w:r>
      <w:r w:rsidRPr="00EE1772">
        <w:rPr>
          <w:rFonts w:cs="Arial"/>
          <w:bCs/>
          <w:szCs w:val="22"/>
        </w:rPr>
        <w:t>p</w:t>
      </w:r>
      <w:r w:rsidRPr="006B7BA4">
        <w:rPr>
          <w:rFonts w:cs="Arial"/>
          <w:bCs/>
          <w:szCs w:val="22"/>
        </w:rPr>
        <w:t xml:space="preserve">articipant </w:t>
      </w:r>
      <w:r>
        <w:rPr>
          <w:rFonts w:cs="Arial"/>
          <w:bCs/>
          <w:szCs w:val="22"/>
        </w:rPr>
        <w:t>identified in</w:t>
      </w:r>
      <w:r w:rsidRPr="006B7BA4">
        <w:rPr>
          <w:rFonts w:cs="Arial"/>
          <w:bCs/>
          <w:szCs w:val="22"/>
        </w:rPr>
        <w:t xml:space="preserve"> </w:t>
      </w:r>
      <w:r>
        <w:rPr>
          <w:rFonts w:cs="Arial"/>
          <w:bCs/>
          <w:szCs w:val="22"/>
        </w:rPr>
        <w:t>Section IV.</w:t>
      </w:r>
      <w:r w:rsidRPr="000455AA">
        <w:rPr>
          <w:rFonts w:cs="Arial"/>
          <w:b/>
          <w:bCs/>
          <w:szCs w:val="22"/>
        </w:rPr>
        <w:t xml:space="preserve"> </w:t>
      </w:r>
      <w:r w:rsidRPr="003D1AC0">
        <w:rPr>
          <w:rFonts w:cs="Arial"/>
          <w:bCs/>
          <w:szCs w:val="22"/>
        </w:rPr>
        <w:t xml:space="preserve">PARTICIPANTS &amp; </w:t>
      </w:r>
      <w:r w:rsidRPr="003D1AC0">
        <w:rPr>
          <w:rFonts w:cs="Arial"/>
          <w:bCs/>
          <w:szCs w:val="22"/>
        </w:rPr>
        <w:lastRenderedPageBreak/>
        <w:t>OTHER COLLABORATING ORGANIZATIONS, above</w:t>
      </w:r>
      <w:r w:rsidRPr="00EE1772">
        <w:rPr>
          <w:rFonts w:cs="Arial"/>
          <w:bCs/>
          <w:szCs w:val="22"/>
        </w:rPr>
        <w:t xml:space="preserve">.  </w:t>
      </w:r>
      <w:r w:rsidRPr="006B7BA4">
        <w:rPr>
          <w:rStyle w:val="truncatemore"/>
          <w:lang w:val="en"/>
        </w:rPr>
        <w:t xml:space="preserve">PAMS will </w:t>
      </w:r>
      <w:r>
        <w:rPr>
          <w:rStyle w:val="truncatemore"/>
          <w:lang w:val="en"/>
        </w:rPr>
        <w:t xml:space="preserve">then </w:t>
      </w:r>
      <w:r w:rsidRPr="006B7BA4">
        <w:rPr>
          <w:rStyle w:val="truncatemore"/>
          <w:lang w:val="en"/>
        </w:rPr>
        <w:t xml:space="preserve">send </w:t>
      </w:r>
      <w:r>
        <w:rPr>
          <w:rStyle w:val="truncatemore"/>
          <w:lang w:val="en"/>
        </w:rPr>
        <w:t>each</w:t>
      </w:r>
      <w:r w:rsidRPr="006B7BA4">
        <w:rPr>
          <w:rStyle w:val="truncatemore"/>
          <w:lang w:val="en"/>
        </w:rPr>
        <w:t xml:space="preserve"> participant not registered in PAMS an email inviting the</w:t>
      </w:r>
      <w:r>
        <w:rPr>
          <w:rStyle w:val="truncatemore"/>
          <w:lang w:val="en"/>
        </w:rPr>
        <w:t xml:space="preserve"> participant </w:t>
      </w:r>
      <w:r w:rsidRPr="006B7BA4">
        <w:rPr>
          <w:rStyle w:val="truncatemore"/>
          <w:lang w:val="en"/>
        </w:rPr>
        <w:t xml:space="preserve">to register and complete </w:t>
      </w:r>
      <w:r>
        <w:rPr>
          <w:rStyle w:val="truncatemore"/>
          <w:lang w:val="en"/>
        </w:rPr>
        <w:t>his/her</w:t>
      </w:r>
      <w:r w:rsidRPr="006B7BA4">
        <w:rPr>
          <w:rStyle w:val="truncatemore"/>
          <w:lang w:val="en"/>
        </w:rPr>
        <w:t xml:space="preserve"> PAMS person profile so that demographic information can be collected.  </w:t>
      </w:r>
      <w:r w:rsidR="001D4A18" w:rsidRPr="006B7BA4">
        <w:rPr>
          <w:rStyle w:val="truncatemore"/>
          <w:lang w:val="en"/>
        </w:rPr>
        <w:t xml:space="preserve">Entering demographic information is optional for participants.  Demographics are collected for </w:t>
      </w:r>
      <w:r w:rsidR="001D4A18">
        <w:rPr>
          <w:rStyle w:val="truncatemore"/>
          <w:lang w:val="en"/>
        </w:rPr>
        <w:t>a variety of</w:t>
      </w:r>
      <w:r w:rsidR="001D4A18" w:rsidRPr="006B7BA4">
        <w:rPr>
          <w:rStyle w:val="truncatemore"/>
          <w:lang w:val="en"/>
        </w:rPr>
        <w:t xml:space="preserve"> purposes</w:t>
      </w:r>
      <w:r w:rsidR="001D4A18">
        <w:rPr>
          <w:rStyle w:val="truncatemore"/>
          <w:lang w:val="en"/>
        </w:rPr>
        <w:t>, including the following:</w:t>
      </w:r>
    </w:p>
    <w:p w14:paraId="48E6AB13"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whether our programs and other opportunities are fairly reaching and benefiting everyone regardless of demographic category; </w:t>
      </w:r>
    </w:p>
    <w:p w14:paraId="543DCD05"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ensure that those in under-represented groups have the same knowledge of and access to programs, meetings, vacancies, and other research and educational opportunities as everyone else; </w:t>
      </w:r>
    </w:p>
    <w:p w14:paraId="61EF1FD7"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and report performance in promoting partnerships and collaborations; </w:t>
      </w:r>
    </w:p>
    <w:p w14:paraId="2DA571F1"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assess involvement of international investigators or students in work we support; </w:t>
      </w:r>
    </w:p>
    <w:p w14:paraId="3F11078A"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track the evolution of changing science, technology, engineering and mathematics (STEM) fields at different points in the pipeline (e.g., medicine and law demographics have recently changed dramatically); </w:t>
      </w:r>
    </w:p>
    <w:p w14:paraId="0B5AFC92"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raise investigator and agency staff awareness of the involvement of under-represented groups in research; </w:t>
      </w:r>
    </w:p>
    <w:p w14:paraId="3C9832CC"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encourage the development of creative approaches for tapping into the full spectrum of talent of the STEM workforce; </w:t>
      </w:r>
    </w:p>
    <w:p w14:paraId="35E19A12"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external requests for data of this nature from a variety of sources, including the National Academies, Congress, etc.; and </w:t>
      </w:r>
    </w:p>
    <w:p w14:paraId="2AE075D6"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legislatively-required analysis of workforce dynamics. Legislation requires at least one agency to routinely estimate scientific workforce needs. This analysis is accomplished through reviewing demographic data submitted for the existing workforce. </w:t>
      </w:r>
    </w:p>
    <w:p w14:paraId="00156FA8" w14:textId="77777777" w:rsidR="001D4A18" w:rsidRPr="00F3330E" w:rsidRDefault="001D4A18" w:rsidP="001D4A18">
      <w:pPr>
        <w:widowControl w:val="0"/>
        <w:spacing w:before="60" w:after="60"/>
        <w:ind w:left="547"/>
        <w:rPr>
          <w:rStyle w:val="truncatemore"/>
          <w:lang w:val="en"/>
        </w:rPr>
      </w:pPr>
    </w:p>
    <w:p w14:paraId="51693C7F" w14:textId="77777777" w:rsidR="001D4A18" w:rsidRPr="00F3330E" w:rsidRDefault="001D4A18" w:rsidP="001D4A18">
      <w:pPr>
        <w:widowControl w:val="0"/>
        <w:spacing w:before="60" w:after="60"/>
        <w:ind w:left="547"/>
        <w:rPr>
          <w:rStyle w:val="truncatemore"/>
          <w:lang w:val="en"/>
        </w:rPr>
      </w:pPr>
      <w:r w:rsidRPr="00F3330E">
        <w:rPr>
          <w:rStyle w:val="truncatemore"/>
          <w:lang w:val="en"/>
        </w:rPr>
        <w:t xml:space="preserve">Demographic data (i.e., gender, ethnicity, race, and disability status) </w:t>
      </w:r>
      <w:r>
        <w:rPr>
          <w:rStyle w:val="truncatemore"/>
          <w:lang w:val="en"/>
        </w:rPr>
        <w:t>is</w:t>
      </w:r>
      <w:r w:rsidRPr="00F3330E">
        <w:rPr>
          <w:rStyle w:val="truncatemore"/>
          <w:lang w:val="en"/>
        </w:rPr>
        <w:t xml:space="preserve"> provided directly by significant contributors with the understanding that submission of such data is voluntary. There are no adverse consequences if the data are not provided. Confidentiality of demographic data </w:t>
      </w:r>
      <w:r>
        <w:rPr>
          <w:rStyle w:val="truncatemore"/>
          <w:lang w:val="en"/>
        </w:rPr>
        <w:t>is</w:t>
      </w:r>
      <w:r w:rsidRPr="00F3330E">
        <w:rPr>
          <w:rStyle w:val="truncatemore"/>
          <w:lang w:val="en"/>
        </w:rPr>
        <w:t xml:space="preserve"> in accordance with</w:t>
      </w:r>
      <w:r>
        <w:rPr>
          <w:rStyle w:val="truncatemore"/>
          <w:lang w:val="en"/>
        </w:rPr>
        <w:t xml:space="preserve"> agency’s policies and practices for complying with</w:t>
      </w:r>
      <w:r w:rsidRPr="00F3330E">
        <w:rPr>
          <w:rStyle w:val="truncatemore"/>
          <w:lang w:val="en"/>
        </w:rPr>
        <w:t xml:space="preserve"> the requirements of the Privacy Act. </w:t>
      </w:r>
    </w:p>
    <w:p w14:paraId="4D42C461" w14:textId="77777777" w:rsidR="001D4A18" w:rsidRPr="00F3330E" w:rsidRDefault="001D4A18" w:rsidP="001D4A18">
      <w:pPr>
        <w:widowControl w:val="0"/>
        <w:spacing w:before="60" w:after="60"/>
        <w:ind w:left="547"/>
        <w:rPr>
          <w:rStyle w:val="truncatemore"/>
          <w:lang w:val="en"/>
        </w:rPr>
      </w:pPr>
    </w:p>
    <w:p w14:paraId="1574A877" w14:textId="77777777" w:rsidR="001D4A18" w:rsidRPr="00F3330E" w:rsidRDefault="001D4A18" w:rsidP="001D4A18">
      <w:pPr>
        <w:widowControl w:val="0"/>
        <w:spacing w:before="60" w:after="60"/>
        <w:ind w:left="547"/>
        <w:rPr>
          <w:rStyle w:val="truncatemore"/>
          <w:lang w:val="en"/>
        </w:rPr>
      </w:pPr>
    </w:p>
    <w:p w14:paraId="376F8DEF"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Gender: </w:t>
      </w:r>
      <w:r w:rsidRPr="00F3330E">
        <w:rPr>
          <w:rStyle w:val="truncatemore"/>
          <w:lang w:val="en"/>
        </w:rPr>
        <w:tab/>
        <w:t xml:space="preserve">Male </w:t>
      </w:r>
    </w:p>
    <w:p w14:paraId="4DA4E636"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Female </w:t>
      </w:r>
    </w:p>
    <w:p w14:paraId="4A207E08"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Do not wish to provide </w:t>
      </w:r>
    </w:p>
    <w:p w14:paraId="5B8FDFA2" w14:textId="77777777" w:rsidR="001D4A18" w:rsidRPr="00F3330E" w:rsidRDefault="001D4A18" w:rsidP="001D4A18">
      <w:pPr>
        <w:widowControl w:val="0"/>
        <w:spacing w:before="60" w:after="60"/>
        <w:ind w:left="1440"/>
        <w:rPr>
          <w:rStyle w:val="truncatemore"/>
          <w:lang w:val="en"/>
        </w:rPr>
      </w:pPr>
    </w:p>
    <w:p w14:paraId="398324D1"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Ethnicity: </w:t>
      </w:r>
      <w:r w:rsidRPr="00F3330E">
        <w:rPr>
          <w:rStyle w:val="truncatemore"/>
          <w:lang w:val="en"/>
        </w:rPr>
        <w:tab/>
        <w:t xml:space="preserve">Hispanic or Latina/o </w:t>
      </w:r>
    </w:p>
    <w:p w14:paraId="77282D08"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Not-Hispanic or not-Latina/o </w:t>
      </w:r>
    </w:p>
    <w:p w14:paraId="5B547435"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Do not wish to provide</w:t>
      </w:r>
    </w:p>
    <w:p w14:paraId="51FAE919"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 </w:t>
      </w:r>
    </w:p>
    <w:p w14:paraId="21CD47BD"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Race (select one or more): </w:t>
      </w:r>
      <w:r w:rsidRPr="00F3330E">
        <w:rPr>
          <w:rStyle w:val="truncatemore"/>
          <w:lang w:val="en"/>
        </w:rPr>
        <w:tab/>
        <w:t xml:space="preserve">American Indian or Alaska Native </w:t>
      </w:r>
    </w:p>
    <w:p w14:paraId="5B45E777"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Asian </w:t>
      </w:r>
    </w:p>
    <w:p w14:paraId="23CD96DA"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Black or African American </w:t>
      </w:r>
    </w:p>
    <w:p w14:paraId="2120DBC6"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Native Hawaiian or other Pacific Islander </w:t>
      </w:r>
    </w:p>
    <w:p w14:paraId="049C05B6"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White </w:t>
      </w:r>
    </w:p>
    <w:p w14:paraId="7093D53B"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Do not wish to provide</w:t>
      </w:r>
    </w:p>
    <w:p w14:paraId="72682886" w14:textId="77777777" w:rsidR="001D4A18" w:rsidRPr="00F3330E" w:rsidRDefault="001D4A18" w:rsidP="001D4A18">
      <w:pPr>
        <w:widowControl w:val="0"/>
        <w:spacing w:before="60" w:after="60"/>
        <w:ind w:left="547"/>
        <w:rPr>
          <w:rStyle w:val="truncatemore"/>
          <w:lang w:val="en"/>
        </w:rPr>
      </w:pPr>
    </w:p>
    <w:p w14:paraId="20E792B2" w14:textId="77777777" w:rsidR="001D4A18" w:rsidRPr="00F3330E" w:rsidRDefault="001D4A18" w:rsidP="001D4A18">
      <w:pPr>
        <w:widowControl w:val="0"/>
        <w:spacing w:before="60" w:after="60"/>
        <w:ind w:left="1440"/>
        <w:rPr>
          <w:rStyle w:val="truncatemore"/>
          <w:lang w:val="en"/>
        </w:rPr>
      </w:pPr>
      <w:r w:rsidRPr="00F3330E">
        <w:rPr>
          <w:rStyle w:val="truncatemore"/>
          <w:lang w:val="en"/>
        </w:rPr>
        <w:lastRenderedPageBreak/>
        <w:t xml:space="preserve">Disability Status: </w:t>
      </w:r>
    </w:p>
    <w:p w14:paraId="6EF36D6F" w14:textId="77777777" w:rsidR="001D4A18" w:rsidRPr="00F3330E" w:rsidRDefault="001D4A18" w:rsidP="001D4A18">
      <w:pPr>
        <w:widowControl w:val="0"/>
        <w:spacing w:before="60" w:after="60"/>
        <w:ind w:left="1440"/>
        <w:rPr>
          <w:rStyle w:val="truncatemore"/>
          <w:lang w:val="en"/>
        </w:rPr>
      </w:pPr>
    </w:p>
    <w:p w14:paraId="0BBA3310"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Yes (check yes if any of the following apply to you) </w:t>
      </w:r>
    </w:p>
    <w:p w14:paraId="0145AA7C"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Deaf or serious difficulty hearing </w:t>
      </w:r>
    </w:p>
    <w:p w14:paraId="68A9F6F7"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Blind or serious difficulty seeing even when wearing glasses </w:t>
      </w:r>
    </w:p>
    <w:p w14:paraId="5B744A1B"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Serious difficulty walking or climbing stairs </w:t>
      </w:r>
    </w:p>
    <w:p w14:paraId="174BD417"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Other serious disability related to a physical, mental, or emotional condition. </w:t>
      </w:r>
    </w:p>
    <w:p w14:paraId="53142782" w14:textId="77777777" w:rsidR="001D4A18" w:rsidRPr="00F3330E" w:rsidRDefault="001D4A18" w:rsidP="001D4A18">
      <w:pPr>
        <w:widowControl w:val="0"/>
        <w:spacing w:before="60" w:after="60"/>
        <w:ind w:left="1440"/>
        <w:rPr>
          <w:rStyle w:val="truncatemore"/>
          <w:lang w:val="en"/>
        </w:rPr>
      </w:pPr>
    </w:p>
    <w:p w14:paraId="473C860F"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No </w:t>
      </w:r>
    </w:p>
    <w:p w14:paraId="77EFD380"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Do not wish to provide </w:t>
      </w:r>
    </w:p>
    <w:p w14:paraId="4691BE79" w14:textId="77777777" w:rsidR="001D4A18" w:rsidRPr="00F3330E" w:rsidRDefault="001D4A18" w:rsidP="001D4A18">
      <w:pPr>
        <w:widowControl w:val="0"/>
        <w:spacing w:before="60" w:after="60"/>
        <w:ind w:left="547"/>
        <w:rPr>
          <w:rStyle w:val="truncatemore"/>
          <w:lang w:val="en"/>
        </w:rPr>
      </w:pPr>
    </w:p>
    <w:p w14:paraId="6045143A" w14:textId="77777777" w:rsidR="001D4A18" w:rsidRPr="00F3330E" w:rsidRDefault="001D4A18" w:rsidP="001D4A18">
      <w:pPr>
        <w:widowControl w:val="0"/>
        <w:spacing w:before="60" w:after="60"/>
        <w:ind w:left="547"/>
        <w:rPr>
          <w:rStyle w:val="truncatemore"/>
          <w:lang w:val="en"/>
        </w:rPr>
      </w:pPr>
      <w:r w:rsidRPr="00F3330E">
        <w:rPr>
          <w:rStyle w:val="truncatemore"/>
          <w:lang w:val="en"/>
        </w:rPr>
        <w:t xml:space="preserve">This measure is designed as a binary measure; it encompasses all self-reported disabilities. Please do not use it to report the number of individuals who have different types of disabilities (e.g., hearing impairments). </w:t>
      </w:r>
    </w:p>
    <w:p w14:paraId="5525E0F7" w14:textId="77777777" w:rsidR="001D4A18" w:rsidRPr="00F3330E" w:rsidRDefault="001D4A18" w:rsidP="001D4A18">
      <w:pPr>
        <w:widowControl w:val="0"/>
        <w:spacing w:before="60" w:after="60"/>
        <w:ind w:left="547"/>
        <w:rPr>
          <w:rStyle w:val="truncatemore"/>
          <w:lang w:val="en"/>
        </w:rPr>
      </w:pPr>
    </w:p>
    <w:p w14:paraId="29345327" w14:textId="77777777" w:rsidR="001D4A18" w:rsidRPr="00C012EA" w:rsidRDefault="001D4A18" w:rsidP="001D4A18">
      <w:pPr>
        <w:widowControl w:val="0"/>
        <w:spacing w:before="60" w:after="60"/>
        <w:ind w:left="547"/>
        <w:rPr>
          <w:rFonts w:cs="Arial"/>
          <w:b/>
          <w:bCs/>
          <w:szCs w:val="22"/>
        </w:rPr>
      </w:pPr>
      <w:r>
        <w:rPr>
          <w:rStyle w:val="truncatemore"/>
          <w:lang w:val="en"/>
        </w:rPr>
        <w:t>Demographic data is only disclosed to the person providing the data: DOE can only access the data in aggregate form.</w:t>
      </w:r>
    </w:p>
    <w:p w14:paraId="5766B677" w14:textId="77777777" w:rsidR="001D4A18" w:rsidRDefault="001D4A18" w:rsidP="001D4A18">
      <w:pPr>
        <w:pStyle w:val="Default"/>
        <w:ind w:left="360"/>
        <w:rPr>
          <w:rFonts w:ascii="Arial" w:hAnsi="Arial" w:cs="Arial"/>
          <w:b/>
          <w:bCs/>
          <w:sz w:val="22"/>
          <w:szCs w:val="22"/>
        </w:rPr>
      </w:pPr>
    </w:p>
    <w:p w14:paraId="1A72CF05" w14:textId="77777777" w:rsidR="001D4A18" w:rsidRPr="00F94947" w:rsidRDefault="001D4A18" w:rsidP="001D4A18">
      <w:pPr>
        <w:pStyle w:val="Default"/>
        <w:ind w:left="540" w:hanging="540"/>
        <w:rPr>
          <w:rFonts w:ascii="Arial" w:hAnsi="Arial" w:cs="Arial"/>
          <w:b/>
          <w:sz w:val="22"/>
          <w:szCs w:val="22"/>
        </w:rPr>
      </w:pPr>
      <w:r>
        <w:rPr>
          <w:rFonts w:ascii="Arial" w:hAnsi="Arial" w:cs="Arial"/>
          <w:b/>
          <w:bCs/>
          <w:sz w:val="22"/>
          <w:szCs w:val="22"/>
        </w:rPr>
        <w:t>VIII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SPECIAL REPORTING REQUIREMENTS: </w:t>
      </w:r>
      <w:r>
        <w:rPr>
          <w:rFonts w:ascii="Arial" w:hAnsi="Arial" w:cs="Arial"/>
          <w:b/>
          <w:bCs/>
          <w:sz w:val="22"/>
          <w:szCs w:val="22"/>
        </w:rPr>
        <w:t>Mandatory</w:t>
      </w:r>
    </w:p>
    <w:p w14:paraId="417CB9D9" w14:textId="77777777" w:rsidR="001D4A18" w:rsidRDefault="001D4A18" w:rsidP="001D4A18">
      <w:pPr>
        <w:pStyle w:val="Default"/>
        <w:rPr>
          <w:rFonts w:ascii="Arial" w:hAnsi="Arial" w:cs="Arial"/>
          <w:sz w:val="22"/>
          <w:szCs w:val="22"/>
        </w:rPr>
      </w:pPr>
    </w:p>
    <w:p w14:paraId="68F29B29" w14:textId="2EC2D27D" w:rsidR="001D4A18" w:rsidRDefault="001D4A18" w:rsidP="001D4A18">
      <w:pPr>
        <w:pStyle w:val="Default"/>
      </w:pPr>
      <w:r w:rsidRPr="00573060">
        <w:rPr>
          <w:rFonts w:ascii="Arial" w:hAnsi="Arial" w:cs="Arial"/>
          <w:sz w:val="22"/>
          <w:szCs w:val="22"/>
        </w:rPr>
        <w:t>Respond to any special reporting requirements specified in the award terms and conditions, as well as any award specific reporting requirements.</w:t>
      </w:r>
      <w:r w:rsidR="00452E8D" w:rsidRPr="00452E8D">
        <w:rPr>
          <w:rFonts w:ascii="Arial" w:hAnsi="Arial" w:cs="Arial"/>
          <w:b/>
          <w:bCs/>
          <w:sz w:val="22"/>
          <w:szCs w:val="22"/>
        </w:rPr>
        <w:t xml:space="preserve"> </w:t>
      </w:r>
      <w:r w:rsidR="002B55F2" w:rsidRPr="002B55F2">
        <w:rPr>
          <w:rFonts w:ascii="Arial" w:hAnsi="Arial" w:cs="Arial"/>
          <w:b/>
          <w:bCs/>
          <w:sz w:val="22"/>
          <w:szCs w:val="22"/>
        </w:rPr>
        <w:t xml:space="preserve">If applicable, please include the NDAA of 2019 Annual Technical or Business Assistance Report with the appropriate Research Performance Progress Report (RPPR) as required in </w:t>
      </w:r>
      <w:r w:rsidR="002B55F2">
        <w:rPr>
          <w:rFonts w:ascii="Arial" w:hAnsi="Arial" w:cs="Arial"/>
          <w:b/>
          <w:bCs/>
          <w:sz w:val="22"/>
          <w:szCs w:val="22"/>
        </w:rPr>
        <w:t>its</w:t>
      </w:r>
      <w:r w:rsidR="002B55F2" w:rsidRPr="002B55F2">
        <w:rPr>
          <w:rFonts w:ascii="Arial" w:hAnsi="Arial" w:cs="Arial"/>
          <w:b/>
          <w:bCs/>
          <w:sz w:val="22"/>
          <w:szCs w:val="22"/>
        </w:rPr>
        <w:t xml:space="preserve"> respective special instruction (5.</w:t>
      </w:r>
      <w:r w:rsidR="00412C65">
        <w:rPr>
          <w:rFonts w:ascii="Arial" w:hAnsi="Arial" w:cs="Arial"/>
          <w:b/>
          <w:bCs/>
          <w:sz w:val="22"/>
          <w:szCs w:val="22"/>
        </w:rPr>
        <w:t>l</w:t>
      </w:r>
      <w:r w:rsidR="002B55F2" w:rsidRPr="002B55F2">
        <w:rPr>
          <w:rFonts w:ascii="Arial" w:hAnsi="Arial" w:cs="Arial"/>
          <w:b/>
          <w:bCs/>
          <w:sz w:val="22"/>
          <w:szCs w:val="22"/>
        </w:rPr>
        <w:t>.).</w:t>
      </w:r>
    </w:p>
    <w:p w14:paraId="3E377239" w14:textId="77777777" w:rsidR="001B517D" w:rsidRDefault="001B517D" w:rsidP="00727F11">
      <w:pPr>
        <w:widowControl w:val="0"/>
        <w:autoSpaceDE w:val="0"/>
        <w:autoSpaceDN w:val="0"/>
        <w:adjustRightInd w:val="0"/>
        <w:ind w:left="360"/>
        <w:rPr>
          <w:rFonts w:cs="Arial"/>
          <w:color w:val="000000"/>
          <w:szCs w:val="22"/>
        </w:rPr>
      </w:pPr>
    </w:p>
    <w:p w14:paraId="7025D7FC" w14:textId="77777777" w:rsidR="00326EAD" w:rsidRPr="000219A3" w:rsidRDefault="00326EAD" w:rsidP="00D915B4">
      <w:pPr>
        <w:spacing w:after="300"/>
        <w:jc w:val="center"/>
        <w:rPr>
          <w:rFonts w:cs="Arial"/>
          <w:szCs w:val="22"/>
        </w:rPr>
      </w:pPr>
    </w:p>
    <w:sectPr w:rsidR="00326EAD" w:rsidRPr="000219A3" w:rsidSect="006B5372">
      <w:footerReference w:type="default" r:id="rId66"/>
      <w:footerReference w:type="first" r:id="rId67"/>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7F33" w14:textId="77777777" w:rsidR="008C7DD3" w:rsidRDefault="008C7DD3">
      <w:r>
        <w:separator/>
      </w:r>
    </w:p>
  </w:endnote>
  <w:endnote w:type="continuationSeparator" w:id="0">
    <w:p w14:paraId="276D0461" w14:textId="77777777" w:rsidR="008C7DD3" w:rsidRDefault="008C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3FA0" w14:textId="77777777" w:rsidR="00B30F85" w:rsidRPr="00226F05" w:rsidRDefault="00B30F85" w:rsidP="00E867C2">
    <w:pPr>
      <w:pStyle w:val="Footer"/>
      <w:framePr w:wrap="around" w:vAnchor="text" w:hAnchor="margin" w:xAlign="center" w:y="1"/>
      <w:rPr>
        <w:rStyle w:val="PageNumber"/>
        <w:sz w:val="18"/>
        <w:szCs w:val="18"/>
      </w:rPr>
    </w:pPr>
    <w:r w:rsidRPr="00226F05">
      <w:rPr>
        <w:rStyle w:val="PageNumber"/>
        <w:sz w:val="18"/>
        <w:szCs w:val="18"/>
      </w:rPr>
      <w:fldChar w:fldCharType="begin"/>
    </w:r>
    <w:r w:rsidRPr="00226F05">
      <w:rPr>
        <w:rStyle w:val="PageNumber"/>
        <w:sz w:val="18"/>
        <w:szCs w:val="18"/>
      </w:rPr>
      <w:instrText xml:space="preserve">PAGE  </w:instrText>
    </w:r>
    <w:r w:rsidRPr="00226F05">
      <w:rPr>
        <w:rStyle w:val="PageNumber"/>
        <w:sz w:val="18"/>
        <w:szCs w:val="18"/>
      </w:rPr>
      <w:fldChar w:fldCharType="separate"/>
    </w:r>
    <w:r w:rsidRPr="00226F05">
      <w:rPr>
        <w:rStyle w:val="PageNumber"/>
        <w:noProof/>
        <w:sz w:val="18"/>
        <w:szCs w:val="18"/>
      </w:rPr>
      <w:t>6</w:t>
    </w:r>
    <w:r w:rsidRPr="00226F05">
      <w:rPr>
        <w:rStyle w:val="PageNumber"/>
        <w:sz w:val="18"/>
        <w:szCs w:val="18"/>
      </w:rPr>
      <w:fldChar w:fldCharType="end"/>
    </w:r>
  </w:p>
  <w:p w14:paraId="4487DE60" w14:textId="77777777" w:rsidR="00B30F85" w:rsidRPr="00226F05" w:rsidRDefault="00B30F85" w:rsidP="00C467C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022B" w14:textId="77049216" w:rsidR="00B30F85" w:rsidRPr="00FF4A8A" w:rsidRDefault="004906AD" w:rsidP="004906AD">
    <w:pPr>
      <w:pStyle w:val="Footer"/>
      <w:tabs>
        <w:tab w:val="clear" w:pos="4320"/>
        <w:tab w:val="clear" w:pos="8640"/>
        <w:tab w:val="left" w:pos="6516"/>
        <w:tab w:val="left" w:pos="7830"/>
        <w:tab w:val="right" w:pos="9900"/>
      </w:tabs>
      <w:ind w:left="-450" w:right="-594"/>
    </w:pPr>
    <w:r w:rsidRPr="002315C8">
      <w:rPr>
        <w:b/>
        <w:sz w:val="17"/>
        <w:szCs w:val="17"/>
      </w:rPr>
      <w:t xml:space="preserve">FOR USE </w:t>
    </w:r>
    <w:r w:rsidR="00FD55A6" w:rsidRPr="002315C8">
      <w:rPr>
        <w:b/>
        <w:sz w:val="17"/>
        <w:szCs w:val="17"/>
      </w:rPr>
      <w:t xml:space="preserve">IN SBIR/STTR </w:t>
    </w:r>
    <w:r w:rsidR="007561B4" w:rsidRPr="002315C8">
      <w:rPr>
        <w:b/>
        <w:sz w:val="17"/>
        <w:szCs w:val="17"/>
      </w:rPr>
      <w:t>PHASE I</w:t>
    </w:r>
    <w:r w:rsidRPr="002315C8">
      <w:rPr>
        <w:b/>
        <w:sz w:val="17"/>
        <w:szCs w:val="17"/>
      </w:rPr>
      <w:t xml:space="preserve"> AWARDS</w:t>
    </w:r>
    <w:r w:rsidRPr="002315C8">
      <w:rPr>
        <w:rFonts w:cs="Arial"/>
        <w:sz w:val="16"/>
        <w:szCs w:val="16"/>
      </w:rPr>
      <w:tab/>
    </w:r>
    <w:r w:rsidR="007561B4" w:rsidRPr="002315C8">
      <w:rPr>
        <w:b/>
        <w:sz w:val="17"/>
        <w:szCs w:val="17"/>
      </w:rPr>
      <w:t>PHASE I</w:t>
    </w:r>
    <w:r w:rsidRPr="002315C8">
      <w:rPr>
        <w:b/>
        <w:sz w:val="17"/>
        <w:szCs w:val="17"/>
      </w:rPr>
      <w:t xml:space="preserve"> SBIR/STTR – </w:t>
    </w:r>
    <w:r w:rsidR="004A7FF2">
      <w:rPr>
        <w:b/>
        <w:sz w:val="17"/>
        <w:szCs w:val="17"/>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670653"/>
      <w:docPartObj>
        <w:docPartGallery w:val="Page Numbers (Bottom of Page)"/>
        <w:docPartUnique/>
      </w:docPartObj>
    </w:sdtPr>
    <w:sdtEndPr>
      <w:rPr>
        <w:noProof/>
      </w:rPr>
    </w:sdtEndPr>
    <w:sdtContent>
      <w:p w14:paraId="7ABBF635" w14:textId="4728D7E7" w:rsidR="00755E7B" w:rsidRDefault="00755E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8AA85" w14:textId="3F8C0C2D" w:rsidR="00F4163B" w:rsidRDefault="00F4163B" w:rsidP="00F4163B">
    <w:pPr>
      <w:pStyle w:val="Footer"/>
      <w:tabs>
        <w:tab w:val="clear" w:pos="4320"/>
        <w:tab w:val="clear" w:pos="8640"/>
        <w:tab w:val="left" w:pos="7830"/>
        <w:tab w:val="right" w:pos="9900"/>
      </w:tabs>
      <w:ind w:left="-450" w:right="-59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1458" w14:textId="77777777" w:rsidR="009829C1" w:rsidRPr="009829C1" w:rsidRDefault="009829C1" w:rsidP="009829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78DA" w14:textId="77777777" w:rsidR="009829C1" w:rsidRPr="009829C1" w:rsidRDefault="009829C1" w:rsidP="0098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E6A4" w14:textId="77777777" w:rsidR="008C7DD3" w:rsidRDefault="008C7DD3">
      <w:r>
        <w:separator/>
      </w:r>
    </w:p>
  </w:footnote>
  <w:footnote w:type="continuationSeparator" w:id="0">
    <w:p w14:paraId="1F4EDF20" w14:textId="77777777" w:rsidR="008C7DD3" w:rsidRDefault="008C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CC46" w14:textId="77777777" w:rsidR="00B30F85" w:rsidRPr="00226F05" w:rsidRDefault="00B30F85">
    <w:pPr>
      <w:rPr>
        <w:sz w:val="18"/>
        <w:szCs w:val="18"/>
      </w:rPr>
    </w:pPr>
    <w:r w:rsidRPr="00226F05">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E3A5" w14:textId="77777777" w:rsidR="00B30F85" w:rsidRDefault="00B30F85" w:rsidP="00845A12">
    <w:pPr>
      <w:pStyle w:val="Header"/>
    </w:pPr>
    <w:r w:rsidRPr="00822F81">
      <w:rPr>
        <w:rFonts w:cs="Arial"/>
        <w:noProof/>
        <w:sz w:val="16"/>
        <w:szCs w:val="16"/>
      </w:rPr>
      <mc:AlternateContent>
        <mc:Choice Requires="wps">
          <w:drawing>
            <wp:anchor distT="0" distB="0" distL="114300" distR="114300" simplePos="0" relativeHeight="251659264" behindDoc="0" locked="0" layoutInCell="0" allowOverlap="1" wp14:anchorId="0784DD61" wp14:editId="0F2D86FE">
              <wp:simplePos x="0" y="0"/>
              <wp:positionH relativeFrom="column">
                <wp:posOffset>-252484</wp:posOffset>
              </wp:positionH>
              <wp:positionV relativeFrom="paragraph">
                <wp:posOffset>-275590</wp:posOffset>
              </wp:positionV>
              <wp:extent cx="1463040" cy="41910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D89BF" w14:textId="77777777" w:rsidR="00B30F85" w:rsidRPr="00226F05" w:rsidRDefault="00B30F85" w:rsidP="00EA5AE6">
                          <w:pPr>
                            <w:rPr>
                              <w:noProof/>
                              <w:sz w:val="13"/>
                              <w:szCs w:val="13"/>
                            </w:rPr>
                          </w:pPr>
                          <w:r w:rsidRPr="00226F05">
                            <w:rPr>
                              <w:noProof/>
                              <w:sz w:val="13"/>
                              <w:szCs w:val="13"/>
                            </w:rPr>
                            <w:t>DOE F 4600.2</w:t>
                          </w:r>
                        </w:p>
                        <w:p w14:paraId="4B7A287C" w14:textId="77777777" w:rsidR="00B30F85" w:rsidRPr="00226F05" w:rsidRDefault="00B30F85" w:rsidP="00EA5AE6">
                          <w:pPr>
                            <w:rPr>
                              <w:noProof/>
                              <w:sz w:val="12"/>
                              <w:szCs w:val="12"/>
                            </w:rPr>
                          </w:pPr>
                          <w:r>
                            <w:rPr>
                              <w:noProof/>
                              <w:sz w:val="12"/>
                              <w:szCs w:val="12"/>
                            </w:rPr>
                            <w:t>(03/2017)</w:t>
                          </w:r>
                        </w:p>
                        <w:p w14:paraId="286FEFC5" w14:textId="77777777" w:rsidR="00B30F85" w:rsidRPr="00226F05" w:rsidRDefault="00B30F85" w:rsidP="00EA5AE6">
                          <w:pPr>
                            <w:rPr>
                              <w:i/>
                              <w:noProof/>
                              <w:sz w:val="12"/>
                              <w:szCs w:val="12"/>
                            </w:rPr>
                          </w:pPr>
                          <w:r w:rsidRPr="00226F05">
                            <w:rPr>
                              <w:noProof/>
                              <w:sz w:val="12"/>
                              <w:szCs w:val="12"/>
                            </w:rPr>
                            <w:t>All Other Editions Are Obsolete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4DD61" id="_x0000_t202" coordsize="21600,21600" o:spt="202" path="m,l,21600r21600,l21600,xe">
              <v:stroke joinstyle="miter"/>
              <v:path gradientshapeok="t" o:connecttype="rect"/>
            </v:shapetype>
            <v:shape id="Text Box 2" o:spid="_x0000_s1027" type="#_x0000_t202" style="position:absolute;margin-left:-19.9pt;margin-top:-21.7pt;width:115.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" o:allowincell="f" stroked="f">
              <v:textbox>
                <w:txbxContent>
                  <w:p w14:paraId="1C5D89BF" w14:textId="77777777" w:rsidR="00B30F85" w:rsidRPr="00226F05" w:rsidRDefault="00B30F85" w:rsidP="00EA5AE6">
                    <w:pPr>
                      <w:rPr>
                        <w:noProof/>
                        <w:sz w:val="13"/>
                        <w:szCs w:val="13"/>
                      </w:rPr>
                    </w:pPr>
                    <w:r w:rsidRPr="00226F05">
                      <w:rPr>
                        <w:noProof/>
                        <w:sz w:val="13"/>
                        <w:szCs w:val="13"/>
                      </w:rPr>
                      <w:t>DOE F 4600.2</w:t>
                    </w:r>
                  </w:p>
                  <w:p w14:paraId="4B7A287C" w14:textId="77777777" w:rsidR="00B30F85" w:rsidRPr="00226F05" w:rsidRDefault="00B30F85" w:rsidP="00EA5AE6">
                    <w:pPr>
                      <w:rPr>
                        <w:noProof/>
                        <w:sz w:val="12"/>
                        <w:szCs w:val="12"/>
                      </w:rPr>
                    </w:pPr>
                    <w:r>
                      <w:rPr>
                        <w:noProof/>
                        <w:sz w:val="12"/>
                        <w:szCs w:val="12"/>
                      </w:rPr>
                      <w:t>(03/2017)</w:t>
                    </w:r>
                  </w:p>
                  <w:p w14:paraId="286FEFC5" w14:textId="77777777" w:rsidR="00B30F85" w:rsidRPr="00226F05" w:rsidRDefault="00B30F85" w:rsidP="00EA5AE6">
                    <w:pPr>
                      <w:rPr>
                        <w:i/>
                        <w:noProof/>
                        <w:sz w:val="12"/>
                        <w:szCs w:val="12"/>
                      </w:rPr>
                    </w:pPr>
                    <w:r w:rsidRPr="00226F05">
                      <w:rPr>
                        <w:noProof/>
                        <w:sz w:val="12"/>
                        <w:szCs w:val="12"/>
                      </w:rPr>
                      <w:t>All Other Editions Are Obsolete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9"/>
    <w:lvl w:ilvl="0">
      <w:start w:val="1"/>
      <w:numFmt w:val="decimal"/>
      <w:lvlText w:val="II"/>
      <w:lvlJc w:val="left"/>
      <w:rPr>
        <w:rFonts w:cs="Times New Roman"/>
      </w:rPr>
    </w:lvl>
    <w:lvl w:ilvl="1">
      <w:start w:val="1"/>
      <w:numFmt w:val="decimal"/>
      <w:lvlText w:val="II"/>
      <w:lvlJc w:val="left"/>
      <w:rPr>
        <w:rFonts w:cs="Times New Roman"/>
      </w:rPr>
    </w:lvl>
    <w:lvl w:ilvl="2">
      <w:start w:val="1"/>
      <w:numFmt w:val="decimal"/>
      <w:lvlText w:val="II"/>
      <w:lvlJc w:val="left"/>
      <w:rPr>
        <w:rFonts w:cs="Times New Roman"/>
      </w:rPr>
    </w:lvl>
    <w:lvl w:ilvl="3">
      <w:start w:val="1"/>
      <w:numFmt w:val="decimal"/>
      <w:lvlText w:val="%4."/>
      <w:lvlJc w:val="left"/>
      <w:rPr>
        <w:rFonts w:cs="Times New Roman"/>
      </w:rPr>
    </w:lvl>
    <w:lvl w:ilvl="4">
      <w:start w:val="1"/>
      <w:numFmt w:val="decimal"/>
      <w:lvlText w:val="II"/>
      <w:lvlJc w:val="left"/>
      <w:rPr>
        <w:rFonts w:cs="Times New Roman"/>
      </w:rPr>
    </w:lvl>
    <w:lvl w:ilvl="5">
      <w:start w:val="1"/>
      <w:numFmt w:val="decimal"/>
      <w:lvlText w:val="II"/>
      <w:lvlJc w:val="left"/>
      <w:rPr>
        <w:rFonts w:cs="Times New Roman"/>
      </w:rPr>
    </w:lvl>
    <w:lvl w:ilvl="6">
      <w:start w:val="1"/>
      <w:numFmt w:val="decimal"/>
      <w:lvlText w:val="II"/>
      <w:lvlJc w:val="left"/>
      <w:rPr>
        <w:rFonts w:cs="Times New Roman"/>
      </w:rPr>
    </w:lvl>
    <w:lvl w:ilvl="7">
      <w:start w:val="1"/>
      <w:numFmt w:val="decimal"/>
      <w:lvlText w:val="II"/>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5"/>
    <w:multiLevelType w:val="multilevel"/>
    <w:tmpl w:val="00000000"/>
    <w:name w:val="AutoList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7"/>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AAC0DF4"/>
    <w:multiLevelType w:val="hybridMultilevel"/>
    <w:tmpl w:val="4D5A092E"/>
    <w:lvl w:ilvl="0" w:tplc="6622A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F4483"/>
    <w:multiLevelType w:val="hybridMultilevel"/>
    <w:tmpl w:val="432AF8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468F5"/>
    <w:multiLevelType w:val="hybridMultilevel"/>
    <w:tmpl w:val="A9747798"/>
    <w:lvl w:ilvl="0" w:tplc="0FCA35C6">
      <w:start w:val="1"/>
      <w:numFmt w:val="bullet"/>
      <w:lvlText w:val=""/>
      <w:lvlJc w:val="left"/>
      <w:pPr>
        <w:ind w:left="1800" w:hanging="360"/>
      </w:pPr>
      <w:rPr>
        <w:rFonts w:ascii="Symbol" w:hAnsi="Symbol" w:hint="default"/>
      </w:rPr>
    </w:lvl>
    <w:lvl w:ilvl="1" w:tplc="7108BB00">
      <w:numFmt w:val="bullet"/>
      <w:lvlText w:val="•"/>
      <w:lvlJc w:val="left"/>
      <w:pPr>
        <w:ind w:left="2160" w:hanging="360"/>
      </w:pPr>
      <w:rPr>
        <w:rFonts w:ascii="Calibri" w:eastAsia="Calibri" w:hAnsi="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231989"/>
    <w:multiLevelType w:val="hybridMultilevel"/>
    <w:tmpl w:val="6EB0EA2E"/>
    <w:lvl w:ilvl="0" w:tplc="FFFFFFFF">
      <w:start w:val="1"/>
      <w:numFmt w:val="lowerLetter"/>
      <w:lvlText w:val="%1."/>
      <w:lvlJc w:val="left"/>
      <w:pPr>
        <w:ind w:left="702" w:hanging="360"/>
      </w:pPr>
      <w:rPr>
        <w:rFonts w:hint="default"/>
        <w:b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8" w15:restartNumberingAfterBreak="0">
    <w:nsid w:val="333F3764"/>
    <w:multiLevelType w:val="hybridMultilevel"/>
    <w:tmpl w:val="636E0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C232F"/>
    <w:multiLevelType w:val="hybridMultilevel"/>
    <w:tmpl w:val="F4AE45CC"/>
    <w:lvl w:ilvl="0" w:tplc="E5E2A4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F1D89"/>
    <w:multiLevelType w:val="hybridMultilevel"/>
    <w:tmpl w:val="867A5C4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C15090"/>
    <w:multiLevelType w:val="hybridMultilevel"/>
    <w:tmpl w:val="1B32ACEA"/>
    <w:lvl w:ilvl="0" w:tplc="DA1036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C3A38"/>
    <w:multiLevelType w:val="hybridMultilevel"/>
    <w:tmpl w:val="51F0EAE0"/>
    <w:lvl w:ilvl="0" w:tplc="56B83630">
      <w:start w:val="9"/>
      <w:numFmt w:val="decimal"/>
      <w:lvlText w:val="%1."/>
      <w:lvlJc w:val="left"/>
      <w:pPr>
        <w:ind w:left="720" w:hanging="360"/>
      </w:pPr>
      <w:rPr>
        <w:rFonts w:cs="Times New Roman" w:hint="default"/>
        <w:b/>
        <w:color w:val="1F4E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41417"/>
    <w:multiLevelType w:val="hybridMultilevel"/>
    <w:tmpl w:val="C7AE08B2"/>
    <w:lvl w:ilvl="0" w:tplc="FCB2DDD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30BA5"/>
    <w:multiLevelType w:val="hybridMultilevel"/>
    <w:tmpl w:val="C0D8BD74"/>
    <w:lvl w:ilvl="0" w:tplc="16E24600">
      <w:start w:val="1"/>
      <w:numFmt w:val="upperRoman"/>
      <w:lvlText w:val="%1."/>
      <w:lvlJc w:val="left"/>
      <w:pPr>
        <w:ind w:left="547" w:hanging="54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674C1C"/>
    <w:multiLevelType w:val="hybridMultilevel"/>
    <w:tmpl w:val="FD3A2C5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892336"/>
    <w:multiLevelType w:val="hybridMultilevel"/>
    <w:tmpl w:val="12606A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73F28"/>
    <w:multiLevelType w:val="hybridMultilevel"/>
    <w:tmpl w:val="FDD4396A"/>
    <w:lvl w:ilvl="0" w:tplc="F3B4E26E">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5B9245D0"/>
    <w:multiLevelType w:val="hybridMultilevel"/>
    <w:tmpl w:val="76FE5E7A"/>
    <w:lvl w:ilvl="0" w:tplc="924875CC">
      <w:start w:val="7"/>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9" w15:restartNumberingAfterBreak="0">
    <w:nsid w:val="60CD6EBF"/>
    <w:multiLevelType w:val="hybridMultilevel"/>
    <w:tmpl w:val="956028A4"/>
    <w:lvl w:ilvl="0" w:tplc="04090003">
      <w:start w:val="1"/>
      <w:numFmt w:val="bullet"/>
      <w:lvlText w:val="o"/>
      <w:lvlJc w:val="left"/>
      <w:pPr>
        <w:ind w:left="702" w:hanging="360"/>
      </w:pPr>
      <w:rPr>
        <w:rFonts w:ascii="Courier New" w:hAnsi="Courier New" w:cs="Courier New" w:hint="default"/>
        <w:b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20" w15:restartNumberingAfterBreak="0">
    <w:nsid w:val="63BD2608"/>
    <w:multiLevelType w:val="multilevel"/>
    <w:tmpl w:val="7B784A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C3CC1"/>
    <w:multiLevelType w:val="hybridMultilevel"/>
    <w:tmpl w:val="1D74540A"/>
    <w:lvl w:ilvl="0" w:tplc="7F6CEA38">
      <w:start w:val="1"/>
      <w:numFmt w:val="lowerLetter"/>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6E2F5BCE"/>
    <w:multiLevelType w:val="hybridMultilevel"/>
    <w:tmpl w:val="A5B6C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62C9A"/>
    <w:multiLevelType w:val="hybridMultilevel"/>
    <w:tmpl w:val="8936589E"/>
    <w:lvl w:ilvl="0" w:tplc="9922499E">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29935EC"/>
    <w:multiLevelType w:val="hybridMultilevel"/>
    <w:tmpl w:val="824655E4"/>
    <w:lvl w:ilvl="0" w:tplc="D6F0729E">
      <w:start w:val="1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9281D"/>
    <w:multiLevelType w:val="hybridMultilevel"/>
    <w:tmpl w:val="91968E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15:restartNumberingAfterBreak="0">
    <w:nsid w:val="7E931EA1"/>
    <w:multiLevelType w:val="hybridMultilevel"/>
    <w:tmpl w:val="FC6A392E"/>
    <w:lvl w:ilvl="0" w:tplc="BC663510">
      <w:start w:val="1"/>
      <w:numFmt w:val="lowerLetter"/>
      <w:lvlText w:val="%1."/>
      <w:lvlJc w:val="left"/>
      <w:pPr>
        <w:ind w:left="720" w:hanging="360"/>
      </w:pPr>
      <w:rPr>
        <w:rFonts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148872">
    <w:abstractNumId w:val="28"/>
  </w:num>
  <w:num w:numId="2" w16cid:durableId="797181207">
    <w:abstractNumId w:val="17"/>
  </w:num>
  <w:num w:numId="3" w16cid:durableId="706376276">
    <w:abstractNumId w:val="21"/>
  </w:num>
  <w:num w:numId="4" w16cid:durableId="1308171066">
    <w:abstractNumId w:val="27"/>
  </w:num>
  <w:num w:numId="5" w16cid:durableId="1373575993">
    <w:abstractNumId w:val="10"/>
  </w:num>
  <w:num w:numId="6" w16cid:durableId="950480556">
    <w:abstractNumId w:val="22"/>
  </w:num>
  <w:num w:numId="7" w16cid:durableId="1346204312">
    <w:abstractNumId w:val="16"/>
  </w:num>
  <w:num w:numId="8" w16cid:durableId="22945666">
    <w:abstractNumId w:val="15"/>
  </w:num>
  <w:num w:numId="9" w16cid:durableId="1167791830">
    <w:abstractNumId w:val="4"/>
  </w:num>
  <w:num w:numId="10" w16cid:durableId="675114652">
    <w:abstractNumId w:val="18"/>
  </w:num>
  <w:num w:numId="11" w16cid:durableId="759562761">
    <w:abstractNumId w:val="24"/>
  </w:num>
  <w:num w:numId="12" w16cid:durableId="839396417">
    <w:abstractNumId w:val="20"/>
  </w:num>
  <w:num w:numId="13" w16cid:durableId="2005938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3283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8839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063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6406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9023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2300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8035830">
    <w:abstractNumId w:val="6"/>
  </w:num>
  <w:num w:numId="21" w16cid:durableId="623384781">
    <w:abstractNumId w:val="12"/>
  </w:num>
  <w:num w:numId="22" w16cid:durableId="85542856">
    <w:abstractNumId w:val="14"/>
  </w:num>
  <w:num w:numId="23" w16cid:durableId="821316971">
    <w:abstractNumId w:val="13"/>
  </w:num>
  <w:num w:numId="24" w16cid:durableId="56563127">
    <w:abstractNumId w:val="26"/>
  </w:num>
  <w:num w:numId="25" w16cid:durableId="1772892920">
    <w:abstractNumId w:val="23"/>
  </w:num>
  <w:num w:numId="26" w16cid:durableId="1666787117">
    <w:abstractNumId w:val="11"/>
  </w:num>
  <w:num w:numId="27" w16cid:durableId="50084942">
    <w:abstractNumId w:val="9"/>
  </w:num>
  <w:num w:numId="28" w16cid:durableId="1342390307">
    <w:abstractNumId w:val="5"/>
  </w:num>
  <w:num w:numId="29" w16cid:durableId="774711447">
    <w:abstractNumId w:val="25"/>
  </w:num>
  <w:num w:numId="30" w16cid:durableId="1322736260">
    <w:abstractNumId w:val="8"/>
  </w:num>
  <w:num w:numId="31" w16cid:durableId="354499668">
    <w:abstractNumId w:val="29"/>
  </w:num>
  <w:num w:numId="32" w16cid:durableId="1480730423">
    <w:abstractNumId w:val="19"/>
  </w:num>
  <w:num w:numId="33" w16cid:durableId="117927267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3D"/>
    <w:rsid w:val="00002578"/>
    <w:rsid w:val="000047FD"/>
    <w:rsid w:val="00007FA9"/>
    <w:rsid w:val="0001087C"/>
    <w:rsid w:val="00011E9E"/>
    <w:rsid w:val="00021089"/>
    <w:rsid w:val="000219A3"/>
    <w:rsid w:val="00021D04"/>
    <w:rsid w:val="00022992"/>
    <w:rsid w:val="0002397A"/>
    <w:rsid w:val="00024143"/>
    <w:rsid w:val="00026A12"/>
    <w:rsid w:val="0003529B"/>
    <w:rsid w:val="0003637B"/>
    <w:rsid w:val="00041906"/>
    <w:rsid w:val="00042A97"/>
    <w:rsid w:val="000433F3"/>
    <w:rsid w:val="00052E58"/>
    <w:rsid w:val="00054413"/>
    <w:rsid w:val="00056857"/>
    <w:rsid w:val="00057F93"/>
    <w:rsid w:val="00060006"/>
    <w:rsid w:val="00060048"/>
    <w:rsid w:val="00061E25"/>
    <w:rsid w:val="00062B9A"/>
    <w:rsid w:val="000711DA"/>
    <w:rsid w:val="00073967"/>
    <w:rsid w:val="00075748"/>
    <w:rsid w:val="00075B04"/>
    <w:rsid w:val="000839E4"/>
    <w:rsid w:val="00085F36"/>
    <w:rsid w:val="0009083F"/>
    <w:rsid w:val="00092890"/>
    <w:rsid w:val="00093BA8"/>
    <w:rsid w:val="000942C4"/>
    <w:rsid w:val="000968AE"/>
    <w:rsid w:val="000A098D"/>
    <w:rsid w:val="000A5677"/>
    <w:rsid w:val="000A7508"/>
    <w:rsid w:val="000B21D0"/>
    <w:rsid w:val="000C0CD2"/>
    <w:rsid w:val="000C208E"/>
    <w:rsid w:val="000C62D1"/>
    <w:rsid w:val="000D24DF"/>
    <w:rsid w:val="000E4F98"/>
    <w:rsid w:val="000F1446"/>
    <w:rsid w:val="000F1E37"/>
    <w:rsid w:val="000F6526"/>
    <w:rsid w:val="001000CE"/>
    <w:rsid w:val="00100794"/>
    <w:rsid w:val="00102D4F"/>
    <w:rsid w:val="00107AC7"/>
    <w:rsid w:val="00112CE2"/>
    <w:rsid w:val="00113291"/>
    <w:rsid w:val="001142D5"/>
    <w:rsid w:val="00120BDA"/>
    <w:rsid w:val="00121F0D"/>
    <w:rsid w:val="00126210"/>
    <w:rsid w:val="00127D75"/>
    <w:rsid w:val="001303C9"/>
    <w:rsid w:val="001320C9"/>
    <w:rsid w:val="00132FB3"/>
    <w:rsid w:val="00137735"/>
    <w:rsid w:val="00137894"/>
    <w:rsid w:val="001453CE"/>
    <w:rsid w:val="0015186B"/>
    <w:rsid w:val="00151DD3"/>
    <w:rsid w:val="00154CF2"/>
    <w:rsid w:val="0015648C"/>
    <w:rsid w:val="001612BC"/>
    <w:rsid w:val="001632DD"/>
    <w:rsid w:val="0017103C"/>
    <w:rsid w:val="00176B26"/>
    <w:rsid w:val="00182F63"/>
    <w:rsid w:val="00183359"/>
    <w:rsid w:val="00187710"/>
    <w:rsid w:val="00187F5B"/>
    <w:rsid w:val="00192DA8"/>
    <w:rsid w:val="00194175"/>
    <w:rsid w:val="001A12BE"/>
    <w:rsid w:val="001B517D"/>
    <w:rsid w:val="001B7931"/>
    <w:rsid w:val="001C1A53"/>
    <w:rsid w:val="001C3A6B"/>
    <w:rsid w:val="001D1B18"/>
    <w:rsid w:val="001D2D5F"/>
    <w:rsid w:val="001D4A18"/>
    <w:rsid w:val="001D7E5A"/>
    <w:rsid w:val="001E0C7B"/>
    <w:rsid w:val="001E119C"/>
    <w:rsid w:val="001E3BF9"/>
    <w:rsid w:val="001F112E"/>
    <w:rsid w:val="001F2CD4"/>
    <w:rsid w:val="00200DAC"/>
    <w:rsid w:val="00202502"/>
    <w:rsid w:val="00202DF4"/>
    <w:rsid w:val="0020601D"/>
    <w:rsid w:val="002076FE"/>
    <w:rsid w:val="002079AE"/>
    <w:rsid w:val="00212E63"/>
    <w:rsid w:val="00215F2F"/>
    <w:rsid w:val="00221636"/>
    <w:rsid w:val="002250F7"/>
    <w:rsid w:val="00225F50"/>
    <w:rsid w:val="00226F05"/>
    <w:rsid w:val="002315C8"/>
    <w:rsid w:val="00231DF5"/>
    <w:rsid w:val="00232C8B"/>
    <w:rsid w:val="0023395F"/>
    <w:rsid w:val="00233BD4"/>
    <w:rsid w:val="0023719E"/>
    <w:rsid w:val="00240919"/>
    <w:rsid w:val="00243E2F"/>
    <w:rsid w:val="002456D1"/>
    <w:rsid w:val="00253F2C"/>
    <w:rsid w:val="002573FE"/>
    <w:rsid w:val="00260B38"/>
    <w:rsid w:val="0026258D"/>
    <w:rsid w:val="00262B0D"/>
    <w:rsid w:val="002634A1"/>
    <w:rsid w:val="0026481A"/>
    <w:rsid w:val="002650CC"/>
    <w:rsid w:val="00270A64"/>
    <w:rsid w:val="00272F95"/>
    <w:rsid w:val="00273673"/>
    <w:rsid w:val="00291F8C"/>
    <w:rsid w:val="0029302B"/>
    <w:rsid w:val="002A0BFC"/>
    <w:rsid w:val="002A0D90"/>
    <w:rsid w:val="002A1F59"/>
    <w:rsid w:val="002A3F73"/>
    <w:rsid w:val="002A6C80"/>
    <w:rsid w:val="002B15D1"/>
    <w:rsid w:val="002B160D"/>
    <w:rsid w:val="002B3275"/>
    <w:rsid w:val="002B4817"/>
    <w:rsid w:val="002B55F2"/>
    <w:rsid w:val="002B60E5"/>
    <w:rsid w:val="002B66EA"/>
    <w:rsid w:val="002B69AA"/>
    <w:rsid w:val="002B7E10"/>
    <w:rsid w:val="002C5929"/>
    <w:rsid w:val="002D03F4"/>
    <w:rsid w:val="002D3F34"/>
    <w:rsid w:val="002D6B1E"/>
    <w:rsid w:val="002D7065"/>
    <w:rsid w:val="002E0303"/>
    <w:rsid w:val="002E0A59"/>
    <w:rsid w:val="002E187D"/>
    <w:rsid w:val="002E5D7B"/>
    <w:rsid w:val="002E6B21"/>
    <w:rsid w:val="002F2840"/>
    <w:rsid w:val="002F3DA4"/>
    <w:rsid w:val="002F4A3D"/>
    <w:rsid w:val="003045D6"/>
    <w:rsid w:val="003101CA"/>
    <w:rsid w:val="00311DAB"/>
    <w:rsid w:val="003127AF"/>
    <w:rsid w:val="0031466C"/>
    <w:rsid w:val="00321A57"/>
    <w:rsid w:val="003240BE"/>
    <w:rsid w:val="00325143"/>
    <w:rsid w:val="0032568E"/>
    <w:rsid w:val="00326EAD"/>
    <w:rsid w:val="003306EF"/>
    <w:rsid w:val="00336ADC"/>
    <w:rsid w:val="003514FA"/>
    <w:rsid w:val="00351991"/>
    <w:rsid w:val="0035214A"/>
    <w:rsid w:val="00353995"/>
    <w:rsid w:val="00355904"/>
    <w:rsid w:val="00355C0A"/>
    <w:rsid w:val="00357565"/>
    <w:rsid w:val="003659C9"/>
    <w:rsid w:val="00375510"/>
    <w:rsid w:val="00375551"/>
    <w:rsid w:val="0038289A"/>
    <w:rsid w:val="00382AB0"/>
    <w:rsid w:val="00383CF3"/>
    <w:rsid w:val="0038451F"/>
    <w:rsid w:val="00385756"/>
    <w:rsid w:val="0038576A"/>
    <w:rsid w:val="00392DAF"/>
    <w:rsid w:val="003954D5"/>
    <w:rsid w:val="00396B86"/>
    <w:rsid w:val="003975F2"/>
    <w:rsid w:val="00397D65"/>
    <w:rsid w:val="003A2FCA"/>
    <w:rsid w:val="003A3D99"/>
    <w:rsid w:val="003A5919"/>
    <w:rsid w:val="003A616F"/>
    <w:rsid w:val="003A6665"/>
    <w:rsid w:val="003B6B48"/>
    <w:rsid w:val="003C3060"/>
    <w:rsid w:val="003C3F7E"/>
    <w:rsid w:val="003C40C0"/>
    <w:rsid w:val="003C46E8"/>
    <w:rsid w:val="003C482A"/>
    <w:rsid w:val="003C4DF2"/>
    <w:rsid w:val="003C59D2"/>
    <w:rsid w:val="003D035E"/>
    <w:rsid w:val="003D04EC"/>
    <w:rsid w:val="003D363B"/>
    <w:rsid w:val="003D36DB"/>
    <w:rsid w:val="003D4E68"/>
    <w:rsid w:val="003D5668"/>
    <w:rsid w:val="003D62A1"/>
    <w:rsid w:val="003D6CC4"/>
    <w:rsid w:val="003E3AC1"/>
    <w:rsid w:val="003E7E72"/>
    <w:rsid w:val="003E7EFD"/>
    <w:rsid w:val="003F00D9"/>
    <w:rsid w:val="003F4224"/>
    <w:rsid w:val="003F5B1A"/>
    <w:rsid w:val="003F6B1E"/>
    <w:rsid w:val="004006B3"/>
    <w:rsid w:val="004016A2"/>
    <w:rsid w:val="00401A3B"/>
    <w:rsid w:val="00404086"/>
    <w:rsid w:val="00406716"/>
    <w:rsid w:val="00406B7D"/>
    <w:rsid w:val="00411125"/>
    <w:rsid w:val="00412C65"/>
    <w:rsid w:val="00420B48"/>
    <w:rsid w:val="00423233"/>
    <w:rsid w:val="00424A7A"/>
    <w:rsid w:val="00424B64"/>
    <w:rsid w:val="00424CEA"/>
    <w:rsid w:val="00430672"/>
    <w:rsid w:val="00435FBE"/>
    <w:rsid w:val="00437F79"/>
    <w:rsid w:val="00451894"/>
    <w:rsid w:val="00452E8D"/>
    <w:rsid w:val="0045637A"/>
    <w:rsid w:val="00457D83"/>
    <w:rsid w:val="00461857"/>
    <w:rsid w:val="0046425D"/>
    <w:rsid w:val="00465990"/>
    <w:rsid w:val="00466278"/>
    <w:rsid w:val="00471416"/>
    <w:rsid w:val="00472357"/>
    <w:rsid w:val="00472FF9"/>
    <w:rsid w:val="004848BD"/>
    <w:rsid w:val="004906AD"/>
    <w:rsid w:val="00491EEC"/>
    <w:rsid w:val="004952A0"/>
    <w:rsid w:val="00495DC0"/>
    <w:rsid w:val="004A06AD"/>
    <w:rsid w:val="004A450F"/>
    <w:rsid w:val="004A4789"/>
    <w:rsid w:val="004A5698"/>
    <w:rsid w:val="004A699F"/>
    <w:rsid w:val="004A7FF2"/>
    <w:rsid w:val="004B1D7F"/>
    <w:rsid w:val="004B22B8"/>
    <w:rsid w:val="004B3266"/>
    <w:rsid w:val="004B4EF6"/>
    <w:rsid w:val="004B5027"/>
    <w:rsid w:val="004B6773"/>
    <w:rsid w:val="004C03D0"/>
    <w:rsid w:val="004C10B3"/>
    <w:rsid w:val="004C1F69"/>
    <w:rsid w:val="004C2B55"/>
    <w:rsid w:val="004C4696"/>
    <w:rsid w:val="004C5684"/>
    <w:rsid w:val="004D3018"/>
    <w:rsid w:val="004D6736"/>
    <w:rsid w:val="004E046E"/>
    <w:rsid w:val="004E2F66"/>
    <w:rsid w:val="004F004C"/>
    <w:rsid w:val="004F07F1"/>
    <w:rsid w:val="004F5592"/>
    <w:rsid w:val="004F758E"/>
    <w:rsid w:val="0050061F"/>
    <w:rsid w:val="005023B0"/>
    <w:rsid w:val="005025DB"/>
    <w:rsid w:val="00502DBE"/>
    <w:rsid w:val="005033C9"/>
    <w:rsid w:val="005062D9"/>
    <w:rsid w:val="00506849"/>
    <w:rsid w:val="00510B52"/>
    <w:rsid w:val="00512569"/>
    <w:rsid w:val="005133D0"/>
    <w:rsid w:val="0051350D"/>
    <w:rsid w:val="00514F85"/>
    <w:rsid w:val="00520E50"/>
    <w:rsid w:val="00523C3C"/>
    <w:rsid w:val="00530133"/>
    <w:rsid w:val="005324F0"/>
    <w:rsid w:val="00534131"/>
    <w:rsid w:val="00534738"/>
    <w:rsid w:val="00534C16"/>
    <w:rsid w:val="0053504E"/>
    <w:rsid w:val="0053782B"/>
    <w:rsid w:val="00540E26"/>
    <w:rsid w:val="00541CCF"/>
    <w:rsid w:val="00553D77"/>
    <w:rsid w:val="005561E5"/>
    <w:rsid w:val="00561718"/>
    <w:rsid w:val="0056189A"/>
    <w:rsid w:val="00564665"/>
    <w:rsid w:val="00564C2F"/>
    <w:rsid w:val="00570D6A"/>
    <w:rsid w:val="00572DF6"/>
    <w:rsid w:val="00576954"/>
    <w:rsid w:val="0057789D"/>
    <w:rsid w:val="005852F3"/>
    <w:rsid w:val="00586095"/>
    <w:rsid w:val="00587BB2"/>
    <w:rsid w:val="00590EC5"/>
    <w:rsid w:val="00593199"/>
    <w:rsid w:val="0059487F"/>
    <w:rsid w:val="005A3CCD"/>
    <w:rsid w:val="005A44C7"/>
    <w:rsid w:val="005A75F7"/>
    <w:rsid w:val="005B0AC0"/>
    <w:rsid w:val="005B2438"/>
    <w:rsid w:val="005C415A"/>
    <w:rsid w:val="005C4B5F"/>
    <w:rsid w:val="005D26BB"/>
    <w:rsid w:val="005D3156"/>
    <w:rsid w:val="005D55DC"/>
    <w:rsid w:val="005E3190"/>
    <w:rsid w:val="005E4155"/>
    <w:rsid w:val="005E428A"/>
    <w:rsid w:val="005F6547"/>
    <w:rsid w:val="006065F4"/>
    <w:rsid w:val="00615DA1"/>
    <w:rsid w:val="006160DA"/>
    <w:rsid w:val="00621629"/>
    <w:rsid w:val="0062167F"/>
    <w:rsid w:val="00621AAB"/>
    <w:rsid w:val="00625CE6"/>
    <w:rsid w:val="006279D2"/>
    <w:rsid w:val="00634639"/>
    <w:rsid w:val="006378B6"/>
    <w:rsid w:val="00637B34"/>
    <w:rsid w:val="00637BB8"/>
    <w:rsid w:val="00637F62"/>
    <w:rsid w:val="00642086"/>
    <w:rsid w:val="00642156"/>
    <w:rsid w:val="0064300B"/>
    <w:rsid w:val="00644A95"/>
    <w:rsid w:val="00646982"/>
    <w:rsid w:val="00646C08"/>
    <w:rsid w:val="0064791D"/>
    <w:rsid w:val="006534E5"/>
    <w:rsid w:val="00653908"/>
    <w:rsid w:val="00655C03"/>
    <w:rsid w:val="00656608"/>
    <w:rsid w:val="0065696B"/>
    <w:rsid w:val="00657ECF"/>
    <w:rsid w:val="00660584"/>
    <w:rsid w:val="00662A94"/>
    <w:rsid w:val="0066347D"/>
    <w:rsid w:val="00664CB7"/>
    <w:rsid w:val="0066576A"/>
    <w:rsid w:val="0066602F"/>
    <w:rsid w:val="00666CF3"/>
    <w:rsid w:val="00666F33"/>
    <w:rsid w:val="00676C59"/>
    <w:rsid w:val="00676D23"/>
    <w:rsid w:val="00676E8C"/>
    <w:rsid w:val="006774ED"/>
    <w:rsid w:val="00692942"/>
    <w:rsid w:val="00693450"/>
    <w:rsid w:val="00696BAE"/>
    <w:rsid w:val="006A5AC0"/>
    <w:rsid w:val="006B3C20"/>
    <w:rsid w:val="006B5272"/>
    <w:rsid w:val="006B5372"/>
    <w:rsid w:val="006B7390"/>
    <w:rsid w:val="006C0F90"/>
    <w:rsid w:val="006C12C8"/>
    <w:rsid w:val="006C1CF0"/>
    <w:rsid w:val="006C212F"/>
    <w:rsid w:val="006C2375"/>
    <w:rsid w:val="006C47B9"/>
    <w:rsid w:val="006C5292"/>
    <w:rsid w:val="006C6EB2"/>
    <w:rsid w:val="006E0E04"/>
    <w:rsid w:val="006E461F"/>
    <w:rsid w:val="006F0875"/>
    <w:rsid w:val="006F139B"/>
    <w:rsid w:val="006F17E2"/>
    <w:rsid w:val="006F1BE6"/>
    <w:rsid w:val="006F4C03"/>
    <w:rsid w:val="00703C82"/>
    <w:rsid w:val="007107DB"/>
    <w:rsid w:val="00714659"/>
    <w:rsid w:val="00716D48"/>
    <w:rsid w:val="007173AF"/>
    <w:rsid w:val="00721802"/>
    <w:rsid w:val="007246A4"/>
    <w:rsid w:val="00724A45"/>
    <w:rsid w:val="00724B9B"/>
    <w:rsid w:val="007278D3"/>
    <w:rsid w:val="00727F11"/>
    <w:rsid w:val="00733104"/>
    <w:rsid w:val="007371E8"/>
    <w:rsid w:val="0074044D"/>
    <w:rsid w:val="00740EE3"/>
    <w:rsid w:val="00741A5A"/>
    <w:rsid w:val="00741CA0"/>
    <w:rsid w:val="0074232F"/>
    <w:rsid w:val="0074442E"/>
    <w:rsid w:val="0074451E"/>
    <w:rsid w:val="00744FE5"/>
    <w:rsid w:val="007460EA"/>
    <w:rsid w:val="00750333"/>
    <w:rsid w:val="0075322B"/>
    <w:rsid w:val="0075503C"/>
    <w:rsid w:val="00755E7B"/>
    <w:rsid w:val="007561B4"/>
    <w:rsid w:val="00756491"/>
    <w:rsid w:val="00762C71"/>
    <w:rsid w:val="00764CF8"/>
    <w:rsid w:val="00767463"/>
    <w:rsid w:val="00770318"/>
    <w:rsid w:val="007741AE"/>
    <w:rsid w:val="00774AC2"/>
    <w:rsid w:val="0077675C"/>
    <w:rsid w:val="00780891"/>
    <w:rsid w:val="00780F46"/>
    <w:rsid w:val="0078247E"/>
    <w:rsid w:val="00784B2A"/>
    <w:rsid w:val="00784C4B"/>
    <w:rsid w:val="00792F05"/>
    <w:rsid w:val="007934AA"/>
    <w:rsid w:val="00795053"/>
    <w:rsid w:val="007952A8"/>
    <w:rsid w:val="007A1407"/>
    <w:rsid w:val="007A2831"/>
    <w:rsid w:val="007A2A24"/>
    <w:rsid w:val="007A3CFC"/>
    <w:rsid w:val="007A3F29"/>
    <w:rsid w:val="007A4234"/>
    <w:rsid w:val="007A594B"/>
    <w:rsid w:val="007A5BDD"/>
    <w:rsid w:val="007A7629"/>
    <w:rsid w:val="007A7CC8"/>
    <w:rsid w:val="007B1B4F"/>
    <w:rsid w:val="007B249A"/>
    <w:rsid w:val="007C121A"/>
    <w:rsid w:val="007C4853"/>
    <w:rsid w:val="007C5096"/>
    <w:rsid w:val="007D1349"/>
    <w:rsid w:val="007D35F3"/>
    <w:rsid w:val="007E1668"/>
    <w:rsid w:val="007E3C97"/>
    <w:rsid w:val="007E6EA5"/>
    <w:rsid w:val="007F2D1F"/>
    <w:rsid w:val="007F79E3"/>
    <w:rsid w:val="00800209"/>
    <w:rsid w:val="008008BA"/>
    <w:rsid w:val="00801810"/>
    <w:rsid w:val="0080218A"/>
    <w:rsid w:val="0080515D"/>
    <w:rsid w:val="008051FA"/>
    <w:rsid w:val="008063F9"/>
    <w:rsid w:val="00810A3F"/>
    <w:rsid w:val="008124E4"/>
    <w:rsid w:val="008162B3"/>
    <w:rsid w:val="00816E12"/>
    <w:rsid w:val="008211B1"/>
    <w:rsid w:val="00821DAA"/>
    <w:rsid w:val="008230C4"/>
    <w:rsid w:val="00825093"/>
    <w:rsid w:val="008309AC"/>
    <w:rsid w:val="00831C35"/>
    <w:rsid w:val="0084185A"/>
    <w:rsid w:val="008420ED"/>
    <w:rsid w:val="00844E45"/>
    <w:rsid w:val="00845415"/>
    <w:rsid w:val="00845A12"/>
    <w:rsid w:val="008460D7"/>
    <w:rsid w:val="00846A80"/>
    <w:rsid w:val="00847F75"/>
    <w:rsid w:val="008508B8"/>
    <w:rsid w:val="0086325E"/>
    <w:rsid w:val="00865159"/>
    <w:rsid w:val="00865421"/>
    <w:rsid w:val="00866158"/>
    <w:rsid w:val="008747E2"/>
    <w:rsid w:val="0088068A"/>
    <w:rsid w:val="00881DDB"/>
    <w:rsid w:val="00884580"/>
    <w:rsid w:val="00887428"/>
    <w:rsid w:val="008953D9"/>
    <w:rsid w:val="00896C9B"/>
    <w:rsid w:val="008A62B3"/>
    <w:rsid w:val="008A756D"/>
    <w:rsid w:val="008A7C10"/>
    <w:rsid w:val="008B2902"/>
    <w:rsid w:val="008B4341"/>
    <w:rsid w:val="008B4F32"/>
    <w:rsid w:val="008B5F16"/>
    <w:rsid w:val="008C1A34"/>
    <w:rsid w:val="008C7DD3"/>
    <w:rsid w:val="008D0105"/>
    <w:rsid w:val="008D5E52"/>
    <w:rsid w:val="008D6B59"/>
    <w:rsid w:val="008D7B25"/>
    <w:rsid w:val="008E0D33"/>
    <w:rsid w:val="008F11A9"/>
    <w:rsid w:val="008F2004"/>
    <w:rsid w:val="008F2869"/>
    <w:rsid w:val="008F46EB"/>
    <w:rsid w:val="008F5178"/>
    <w:rsid w:val="008F531A"/>
    <w:rsid w:val="008F7C74"/>
    <w:rsid w:val="009034DC"/>
    <w:rsid w:val="00905E71"/>
    <w:rsid w:val="00906652"/>
    <w:rsid w:val="00906D85"/>
    <w:rsid w:val="00906F43"/>
    <w:rsid w:val="00907E09"/>
    <w:rsid w:val="00913BE3"/>
    <w:rsid w:val="009147AA"/>
    <w:rsid w:val="009155B6"/>
    <w:rsid w:val="00927A5C"/>
    <w:rsid w:val="00930159"/>
    <w:rsid w:val="009304AD"/>
    <w:rsid w:val="009320F2"/>
    <w:rsid w:val="009331D1"/>
    <w:rsid w:val="00935A6B"/>
    <w:rsid w:val="00937940"/>
    <w:rsid w:val="00937C5D"/>
    <w:rsid w:val="009406A1"/>
    <w:rsid w:val="0094155A"/>
    <w:rsid w:val="009417B0"/>
    <w:rsid w:val="00941E8B"/>
    <w:rsid w:val="00943368"/>
    <w:rsid w:val="00945EE9"/>
    <w:rsid w:val="009463C7"/>
    <w:rsid w:val="00951056"/>
    <w:rsid w:val="0095145D"/>
    <w:rsid w:val="00951919"/>
    <w:rsid w:val="009536E4"/>
    <w:rsid w:val="00953912"/>
    <w:rsid w:val="00954DE6"/>
    <w:rsid w:val="0095689A"/>
    <w:rsid w:val="00960B86"/>
    <w:rsid w:val="009618B2"/>
    <w:rsid w:val="009710FA"/>
    <w:rsid w:val="00973719"/>
    <w:rsid w:val="0097449B"/>
    <w:rsid w:val="00975A47"/>
    <w:rsid w:val="00980085"/>
    <w:rsid w:val="00981317"/>
    <w:rsid w:val="009813EB"/>
    <w:rsid w:val="009829C1"/>
    <w:rsid w:val="00983AD6"/>
    <w:rsid w:val="00985F67"/>
    <w:rsid w:val="009903C4"/>
    <w:rsid w:val="00990801"/>
    <w:rsid w:val="0099143D"/>
    <w:rsid w:val="00992A16"/>
    <w:rsid w:val="00992AB3"/>
    <w:rsid w:val="00993E72"/>
    <w:rsid w:val="00996006"/>
    <w:rsid w:val="00997AAB"/>
    <w:rsid w:val="009A05FD"/>
    <w:rsid w:val="009A1AAB"/>
    <w:rsid w:val="009A3D5E"/>
    <w:rsid w:val="009A4254"/>
    <w:rsid w:val="009A6184"/>
    <w:rsid w:val="009B286C"/>
    <w:rsid w:val="009B33E0"/>
    <w:rsid w:val="009B5CCF"/>
    <w:rsid w:val="009C0BC6"/>
    <w:rsid w:val="009C30F2"/>
    <w:rsid w:val="009C52CA"/>
    <w:rsid w:val="009D1A45"/>
    <w:rsid w:val="009D25FC"/>
    <w:rsid w:val="009D3ADA"/>
    <w:rsid w:val="009D4158"/>
    <w:rsid w:val="009D6EFA"/>
    <w:rsid w:val="009D7C4B"/>
    <w:rsid w:val="009E06AF"/>
    <w:rsid w:val="009E0E89"/>
    <w:rsid w:val="009E17C9"/>
    <w:rsid w:val="009E2EEC"/>
    <w:rsid w:val="009E31F7"/>
    <w:rsid w:val="009E6C09"/>
    <w:rsid w:val="009E7384"/>
    <w:rsid w:val="009F2F87"/>
    <w:rsid w:val="009F30C6"/>
    <w:rsid w:val="00A00359"/>
    <w:rsid w:val="00A11BE7"/>
    <w:rsid w:val="00A13062"/>
    <w:rsid w:val="00A13C4F"/>
    <w:rsid w:val="00A17D34"/>
    <w:rsid w:val="00A220A6"/>
    <w:rsid w:val="00A24ACC"/>
    <w:rsid w:val="00A25408"/>
    <w:rsid w:val="00A258A0"/>
    <w:rsid w:val="00A3142C"/>
    <w:rsid w:val="00A37BE6"/>
    <w:rsid w:val="00A40338"/>
    <w:rsid w:val="00A41A66"/>
    <w:rsid w:val="00A47066"/>
    <w:rsid w:val="00A47268"/>
    <w:rsid w:val="00A50608"/>
    <w:rsid w:val="00A51E04"/>
    <w:rsid w:val="00A62205"/>
    <w:rsid w:val="00A62E73"/>
    <w:rsid w:val="00A63D67"/>
    <w:rsid w:val="00A64737"/>
    <w:rsid w:val="00A66063"/>
    <w:rsid w:val="00A70D93"/>
    <w:rsid w:val="00A74CCA"/>
    <w:rsid w:val="00A80002"/>
    <w:rsid w:val="00A8018C"/>
    <w:rsid w:val="00A83A7B"/>
    <w:rsid w:val="00A8401E"/>
    <w:rsid w:val="00A84E40"/>
    <w:rsid w:val="00A85141"/>
    <w:rsid w:val="00A85230"/>
    <w:rsid w:val="00A8771C"/>
    <w:rsid w:val="00A878C6"/>
    <w:rsid w:val="00A87F5C"/>
    <w:rsid w:val="00A94E37"/>
    <w:rsid w:val="00A953B5"/>
    <w:rsid w:val="00AA4637"/>
    <w:rsid w:val="00AA4D6F"/>
    <w:rsid w:val="00AA4EE1"/>
    <w:rsid w:val="00AA5017"/>
    <w:rsid w:val="00AA5609"/>
    <w:rsid w:val="00AA67D0"/>
    <w:rsid w:val="00AA71D2"/>
    <w:rsid w:val="00AA77A5"/>
    <w:rsid w:val="00AA7E7D"/>
    <w:rsid w:val="00AB4D38"/>
    <w:rsid w:val="00AB690C"/>
    <w:rsid w:val="00AC137F"/>
    <w:rsid w:val="00AC3105"/>
    <w:rsid w:val="00AC504C"/>
    <w:rsid w:val="00AC57FC"/>
    <w:rsid w:val="00AC5BA3"/>
    <w:rsid w:val="00AD0582"/>
    <w:rsid w:val="00AD29D8"/>
    <w:rsid w:val="00AD5879"/>
    <w:rsid w:val="00AD5F66"/>
    <w:rsid w:val="00AE1439"/>
    <w:rsid w:val="00AE4658"/>
    <w:rsid w:val="00AE4F3C"/>
    <w:rsid w:val="00AE5975"/>
    <w:rsid w:val="00AE6164"/>
    <w:rsid w:val="00AE7FA9"/>
    <w:rsid w:val="00AF0F70"/>
    <w:rsid w:val="00AF1239"/>
    <w:rsid w:val="00AF34AB"/>
    <w:rsid w:val="00AF483F"/>
    <w:rsid w:val="00AF585C"/>
    <w:rsid w:val="00AF609B"/>
    <w:rsid w:val="00B00089"/>
    <w:rsid w:val="00B01FE1"/>
    <w:rsid w:val="00B0329F"/>
    <w:rsid w:val="00B0409C"/>
    <w:rsid w:val="00B05E05"/>
    <w:rsid w:val="00B14B63"/>
    <w:rsid w:val="00B17995"/>
    <w:rsid w:val="00B2318C"/>
    <w:rsid w:val="00B249D1"/>
    <w:rsid w:val="00B30F85"/>
    <w:rsid w:val="00B31248"/>
    <w:rsid w:val="00B3315E"/>
    <w:rsid w:val="00B33E4F"/>
    <w:rsid w:val="00B360E7"/>
    <w:rsid w:val="00B40602"/>
    <w:rsid w:val="00B40BA4"/>
    <w:rsid w:val="00B40FD4"/>
    <w:rsid w:val="00B42B01"/>
    <w:rsid w:val="00B43AFF"/>
    <w:rsid w:val="00B5306C"/>
    <w:rsid w:val="00B53642"/>
    <w:rsid w:val="00B5376B"/>
    <w:rsid w:val="00B54573"/>
    <w:rsid w:val="00B60454"/>
    <w:rsid w:val="00B6555C"/>
    <w:rsid w:val="00B6713F"/>
    <w:rsid w:val="00B712B3"/>
    <w:rsid w:val="00B741A5"/>
    <w:rsid w:val="00B75D1B"/>
    <w:rsid w:val="00B82113"/>
    <w:rsid w:val="00B83CF2"/>
    <w:rsid w:val="00BA2701"/>
    <w:rsid w:val="00BA308C"/>
    <w:rsid w:val="00BA6F44"/>
    <w:rsid w:val="00BB23F5"/>
    <w:rsid w:val="00BB3ED8"/>
    <w:rsid w:val="00BB5BB2"/>
    <w:rsid w:val="00BB6F96"/>
    <w:rsid w:val="00BC268D"/>
    <w:rsid w:val="00BC6FB5"/>
    <w:rsid w:val="00BD35D1"/>
    <w:rsid w:val="00BD4F17"/>
    <w:rsid w:val="00BF03BB"/>
    <w:rsid w:val="00BF22E0"/>
    <w:rsid w:val="00BF3CA6"/>
    <w:rsid w:val="00BF635F"/>
    <w:rsid w:val="00BF76BA"/>
    <w:rsid w:val="00C032F6"/>
    <w:rsid w:val="00C041AB"/>
    <w:rsid w:val="00C060B1"/>
    <w:rsid w:val="00C06885"/>
    <w:rsid w:val="00C07C47"/>
    <w:rsid w:val="00C11A12"/>
    <w:rsid w:val="00C11E36"/>
    <w:rsid w:val="00C145A2"/>
    <w:rsid w:val="00C15D39"/>
    <w:rsid w:val="00C15E1F"/>
    <w:rsid w:val="00C16753"/>
    <w:rsid w:val="00C26661"/>
    <w:rsid w:val="00C32E10"/>
    <w:rsid w:val="00C3642F"/>
    <w:rsid w:val="00C426A6"/>
    <w:rsid w:val="00C467C1"/>
    <w:rsid w:val="00C514A7"/>
    <w:rsid w:val="00C534EE"/>
    <w:rsid w:val="00C57694"/>
    <w:rsid w:val="00C60539"/>
    <w:rsid w:val="00C61B8D"/>
    <w:rsid w:val="00C65459"/>
    <w:rsid w:val="00C6571F"/>
    <w:rsid w:val="00C6619A"/>
    <w:rsid w:val="00C71D09"/>
    <w:rsid w:val="00C742EA"/>
    <w:rsid w:val="00C7579F"/>
    <w:rsid w:val="00C770CA"/>
    <w:rsid w:val="00C772B9"/>
    <w:rsid w:val="00C80505"/>
    <w:rsid w:val="00C83C23"/>
    <w:rsid w:val="00C83C67"/>
    <w:rsid w:val="00C83DE1"/>
    <w:rsid w:val="00C85086"/>
    <w:rsid w:val="00C90FBC"/>
    <w:rsid w:val="00C913BC"/>
    <w:rsid w:val="00C91D42"/>
    <w:rsid w:val="00C92B8F"/>
    <w:rsid w:val="00C97951"/>
    <w:rsid w:val="00C97A54"/>
    <w:rsid w:val="00CA0E5B"/>
    <w:rsid w:val="00CA18A0"/>
    <w:rsid w:val="00CA19CB"/>
    <w:rsid w:val="00CA60EE"/>
    <w:rsid w:val="00CA6427"/>
    <w:rsid w:val="00CA678B"/>
    <w:rsid w:val="00CB143D"/>
    <w:rsid w:val="00CB37BD"/>
    <w:rsid w:val="00CB39C1"/>
    <w:rsid w:val="00CB39EC"/>
    <w:rsid w:val="00CB3BC7"/>
    <w:rsid w:val="00CC5979"/>
    <w:rsid w:val="00CC5D2E"/>
    <w:rsid w:val="00CC71F9"/>
    <w:rsid w:val="00CC7B40"/>
    <w:rsid w:val="00CD0F4D"/>
    <w:rsid w:val="00CD1E12"/>
    <w:rsid w:val="00CE1844"/>
    <w:rsid w:val="00CE3BDF"/>
    <w:rsid w:val="00CE5AE0"/>
    <w:rsid w:val="00CF0B04"/>
    <w:rsid w:val="00CF1A3C"/>
    <w:rsid w:val="00CF3B40"/>
    <w:rsid w:val="00CF48FA"/>
    <w:rsid w:val="00CF6AED"/>
    <w:rsid w:val="00CF75B7"/>
    <w:rsid w:val="00D00503"/>
    <w:rsid w:val="00D01AFB"/>
    <w:rsid w:val="00D02359"/>
    <w:rsid w:val="00D0486D"/>
    <w:rsid w:val="00D056DD"/>
    <w:rsid w:val="00D127FD"/>
    <w:rsid w:val="00D14BDD"/>
    <w:rsid w:val="00D1603C"/>
    <w:rsid w:val="00D227D6"/>
    <w:rsid w:val="00D244A5"/>
    <w:rsid w:val="00D24AC1"/>
    <w:rsid w:val="00D3081E"/>
    <w:rsid w:val="00D317D3"/>
    <w:rsid w:val="00D33E1B"/>
    <w:rsid w:val="00D3427F"/>
    <w:rsid w:val="00D34C99"/>
    <w:rsid w:val="00D3717D"/>
    <w:rsid w:val="00D40F1E"/>
    <w:rsid w:val="00D4195E"/>
    <w:rsid w:val="00D44D7E"/>
    <w:rsid w:val="00D47526"/>
    <w:rsid w:val="00D51248"/>
    <w:rsid w:val="00D670D0"/>
    <w:rsid w:val="00D671D3"/>
    <w:rsid w:val="00D7345D"/>
    <w:rsid w:val="00D74AE9"/>
    <w:rsid w:val="00D75F50"/>
    <w:rsid w:val="00D7734D"/>
    <w:rsid w:val="00D8425E"/>
    <w:rsid w:val="00D843BA"/>
    <w:rsid w:val="00D86544"/>
    <w:rsid w:val="00D87516"/>
    <w:rsid w:val="00D90ADF"/>
    <w:rsid w:val="00D9159F"/>
    <w:rsid w:val="00D915B4"/>
    <w:rsid w:val="00D937E8"/>
    <w:rsid w:val="00D93BDB"/>
    <w:rsid w:val="00D94D1D"/>
    <w:rsid w:val="00D96358"/>
    <w:rsid w:val="00DA2092"/>
    <w:rsid w:val="00DA3106"/>
    <w:rsid w:val="00DA6A61"/>
    <w:rsid w:val="00DA77FF"/>
    <w:rsid w:val="00DB2037"/>
    <w:rsid w:val="00DB3452"/>
    <w:rsid w:val="00DB4935"/>
    <w:rsid w:val="00DB754B"/>
    <w:rsid w:val="00DC4468"/>
    <w:rsid w:val="00DC5089"/>
    <w:rsid w:val="00DC710F"/>
    <w:rsid w:val="00DD4C94"/>
    <w:rsid w:val="00DE1D07"/>
    <w:rsid w:val="00DE2D1E"/>
    <w:rsid w:val="00DE6B52"/>
    <w:rsid w:val="00DE7AED"/>
    <w:rsid w:val="00DF22AD"/>
    <w:rsid w:val="00DF5F55"/>
    <w:rsid w:val="00E00747"/>
    <w:rsid w:val="00E01024"/>
    <w:rsid w:val="00E01ACC"/>
    <w:rsid w:val="00E02BE3"/>
    <w:rsid w:val="00E06F12"/>
    <w:rsid w:val="00E10DFA"/>
    <w:rsid w:val="00E128FB"/>
    <w:rsid w:val="00E12E8B"/>
    <w:rsid w:val="00E1398B"/>
    <w:rsid w:val="00E152B4"/>
    <w:rsid w:val="00E175C4"/>
    <w:rsid w:val="00E21501"/>
    <w:rsid w:val="00E23F98"/>
    <w:rsid w:val="00E26111"/>
    <w:rsid w:val="00E26D97"/>
    <w:rsid w:val="00E32615"/>
    <w:rsid w:val="00E328D4"/>
    <w:rsid w:val="00E33B8D"/>
    <w:rsid w:val="00E33C76"/>
    <w:rsid w:val="00E40367"/>
    <w:rsid w:val="00E40E90"/>
    <w:rsid w:val="00E4258A"/>
    <w:rsid w:val="00E4333A"/>
    <w:rsid w:val="00E43DE3"/>
    <w:rsid w:val="00E4758A"/>
    <w:rsid w:val="00E47A71"/>
    <w:rsid w:val="00E50B6F"/>
    <w:rsid w:val="00E535B1"/>
    <w:rsid w:val="00E55D91"/>
    <w:rsid w:val="00E57D89"/>
    <w:rsid w:val="00E617C5"/>
    <w:rsid w:val="00E620EE"/>
    <w:rsid w:val="00E66540"/>
    <w:rsid w:val="00E74DD0"/>
    <w:rsid w:val="00E77869"/>
    <w:rsid w:val="00E81CA9"/>
    <w:rsid w:val="00E84ADC"/>
    <w:rsid w:val="00E858C6"/>
    <w:rsid w:val="00E867C2"/>
    <w:rsid w:val="00EA2777"/>
    <w:rsid w:val="00EA5AE6"/>
    <w:rsid w:val="00EA641E"/>
    <w:rsid w:val="00EB5B6B"/>
    <w:rsid w:val="00EB60BF"/>
    <w:rsid w:val="00EC148F"/>
    <w:rsid w:val="00EC156F"/>
    <w:rsid w:val="00EC172A"/>
    <w:rsid w:val="00EC2363"/>
    <w:rsid w:val="00EC5583"/>
    <w:rsid w:val="00EC5AC9"/>
    <w:rsid w:val="00EC71E6"/>
    <w:rsid w:val="00ED26A5"/>
    <w:rsid w:val="00ED4816"/>
    <w:rsid w:val="00ED52A5"/>
    <w:rsid w:val="00ED5F63"/>
    <w:rsid w:val="00EE75AF"/>
    <w:rsid w:val="00EF3E21"/>
    <w:rsid w:val="00EF5B11"/>
    <w:rsid w:val="00EF6938"/>
    <w:rsid w:val="00EF6F39"/>
    <w:rsid w:val="00F017E0"/>
    <w:rsid w:val="00F01D25"/>
    <w:rsid w:val="00F03095"/>
    <w:rsid w:val="00F059BB"/>
    <w:rsid w:val="00F12E08"/>
    <w:rsid w:val="00F1489A"/>
    <w:rsid w:val="00F17353"/>
    <w:rsid w:val="00F212F5"/>
    <w:rsid w:val="00F21FE5"/>
    <w:rsid w:val="00F25420"/>
    <w:rsid w:val="00F33018"/>
    <w:rsid w:val="00F3493E"/>
    <w:rsid w:val="00F35026"/>
    <w:rsid w:val="00F353BB"/>
    <w:rsid w:val="00F40F64"/>
    <w:rsid w:val="00F4163B"/>
    <w:rsid w:val="00F42F5C"/>
    <w:rsid w:val="00F50B13"/>
    <w:rsid w:val="00F5128C"/>
    <w:rsid w:val="00F523AC"/>
    <w:rsid w:val="00F54D1F"/>
    <w:rsid w:val="00F6228B"/>
    <w:rsid w:val="00F669CA"/>
    <w:rsid w:val="00F66D60"/>
    <w:rsid w:val="00F6708A"/>
    <w:rsid w:val="00F724BF"/>
    <w:rsid w:val="00F746DB"/>
    <w:rsid w:val="00F7530B"/>
    <w:rsid w:val="00F755F1"/>
    <w:rsid w:val="00F80DC1"/>
    <w:rsid w:val="00F811FA"/>
    <w:rsid w:val="00F81AF5"/>
    <w:rsid w:val="00F8371C"/>
    <w:rsid w:val="00F859C0"/>
    <w:rsid w:val="00F95155"/>
    <w:rsid w:val="00F95B3A"/>
    <w:rsid w:val="00FA10F6"/>
    <w:rsid w:val="00FA1FCA"/>
    <w:rsid w:val="00FA1FFA"/>
    <w:rsid w:val="00FA265D"/>
    <w:rsid w:val="00FA4EE3"/>
    <w:rsid w:val="00FA4F3A"/>
    <w:rsid w:val="00FA71B7"/>
    <w:rsid w:val="00FA7E1A"/>
    <w:rsid w:val="00FB1D94"/>
    <w:rsid w:val="00FB29AD"/>
    <w:rsid w:val="00FB4693"/>
    <w:rsid w:val="00FB5B3B"/>
    <w:rsid w:val="00FC3B0F"/>
    <w:rsid w:val="00FC5DD7"/>
    <w:rsid w:val="00FC6F41"/>
    <w:rsid w:val="00FC6F86"/>
    <w:rsid w:val="00FD015B"/>
    <w:rsid w:val="00FD55A6"/>
    <w:rsid w:val="00FD5FCA"/>
    <w:rsid w:val="00FE0728"/>
    <w:rsid w:val="00FE18DB"/>
    <w:rsid w:val="00FE2340"/>
    <w:rsid w:val="00FE2DAE"/>
    <w:rsid w:val="00FE352E"/>
    <w:rsid w:val="00FE5FD8"/>
    <w:rsid w:val="00FE642C"/>
    <w:rsid w:val="00FE764D"/>
    <w:rsid w:val="00FE79F2"/>
    <w:rsid w:val="00FF076E"/>
    <w:rsid w:val="00FF40D8"/>
    <w:rsid w:val="00FF47FC"/>
    <w:rsid w:val="00FF4A8A"/>
    <w:rsid w:val="00FF4BB8"/>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470B"/>
  <w15:docId w15:val="{5A80502B-5244-4783-B030-74F9C81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15"/>
    <w:rPr>
      <w:rFonts w:ascii="Arial" w:hAnsi="Arial"/>
      <w:sz w:val="22"/>
    </w:rPr>
  </w:style>
  <w:style w:type="paragraph" w:styleId="Heading2">
    <w:name w:val="heading 2"/>
    <w:basedOn w:val="Normal"/>
    <w:next w:val="Normal"/>
    <w:link w:val="Heading2Char"/>
    <w:qFormat/>
    <w:rsid w:val="00634639"/>
    <w:pPr>
      <w:keepNext/>
      <w:jc w:val="center"/>
      <w:outlineLvl w:val="1"/>
    </w:pPr>
    <w:rPr>
      <w:b/>
    </w:rPr>
  </w:style>
  <w:style w:type="paragraph" w:styleId="Heading4">
    <w:name w:val="heading 4"/>
    <w:basedOn w:val="Normal"/>
    <w:next w:val="Normal"/>
    <w:link w:val="Heading4Char"/>
    <w:semiHidden/>
    <w:unhideWhenUsed/>
    <w:qFormat/>
    <w:locked/>
    <w:rsid w:val="00FD5F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4639"/>
    <w:pPr>
      <w:tabs>
        <w:tab w:val="left" w:pos="342"/>
        <w:tab w:val="left" w:pos="702"/>
        <w:tab w:val="left" w:pos="6912"/>
      </w:tabs>
      <w:spacing w:line="360" w:lineRule="auto"/>
    </w:pPr>
    <w:rPr>
      <w:sz w:val="14"/>
    </w:rPr>
  </w:style>
  <w:style w:type="paragraph" w:styleId="Header">
    <w:name w:val="header"/>
    <w:basedOn w:val="Normal"/>
    <w:rsid w:val="00634639"/>
    <w:pPr>
      <w:tabs>
        <w:tab w:val="center" w:pos="4320"/>
        <w:tab w:val="right" w:pos="8640"/>
      </w:tabs>
    </w:pPr>
    <w:rPr>
      <w:rFonts w:ascii="Times New Roman" w:hAnsi="Times New Roman"/>
      <w:sz w:val="20"/>
    </w:rPr>
  </w:style>
  <w:style w:type="paragraph" w:styleId="Footer">
    <w:name w:val="footer"/>
    <w:basedOn w:val="Normal"/>
    <w:link w:val="FooterChar"/>
    <w:uiPriority w:val="99"/>
    <w:rsid w:val="00634639"/>
    <w:pPr>
      <w:tabs>
        <w:tab w:val="center" w:pos="4320"/>
        <w:tab w:val="right" w:pos="8640"/>
      </w:tabs>
    </w:pPr>
  </w:style>
  <w:style w:type="character" w:styleId="Hyperlink">
    <w:name w:val="Hyperlink"/>
    <w:basedOn w:val="DefaultParagraphFont"/>
    <w:rsid w:val="00634639"/>
    <w:rPr>
      <w:rFonts w:cs="Times New Roman"/>
      <w:color w:val="0000FF"/>
      <w:u w:val="single"/>
    </w:rPr>
  </w:style>
  <w:style w:type="paragraph" w:customStyle="1" w:styleId="Level4">
    <w:name w:val="Level 4"/>
    <w:basedOn w:val="Normal"/>
    <w:rsid w:val="001E3BF9"/>
    <w:pPr>
      <w:widowControl w:val="0"/>
      <w:tabs>
        <w:tab w:val="num" w:pos="360"/>
      </w:tabs>
      <w:autoSpaceDE w:val="0"/>
      <w:autoSpaceDN w:val="0"/>
      <w:adjustRightInd w:val="0"/>
      <w:ind w:left="1440" w:hanging="360"/>
      <w:outlineLvl w:val="3"/>
    </w:pPr>
    <w:rPr>
      <w:rFonts w:ascii="Times New Roman" w:hAnsi="Times New Roman"/>
      <w:sz w:val="24"/>
      <w:szCs w:val="24"/>
    </w:rPr>
  </w:style>
  <w:style w:type="paragraph" w:customStyle="1" w:styleId="Level1">
    <w:name w:val="Level 1"/>
    <w:basedOn w:val="Normal"/>
    <w:rsid w:val="001E3BF9"/>
    <w:pPr>
      <w:widowControl w:val="0"/>
      <w:autoSpaceDE w:val="0"/>
      <w:autoSpaceDN w:val="0"/>
      <w:adjustRightInd w:val="0"/>
      <w:ind w:left="1800" w:hanging="360"/>
      <w:outlineLvl w:val="0"/>
    </w:pPr>
    <w:rPr>
      <w:rFonts w:ascii="Times New Roman" w:hAnsi="Times New Roman"/>
      <w:sz w:val="24"/>
      <w:szCs w:val="24"/>
    </w:rPr>
  </w:style>
  <w:style w:type="character" w:customStyle="1" w:styleId="Hypertext">
    <w:name w:val="Hypertext"/>
    <w:rsid w:val="001E3BF9"/>
    <w:rPr>
      <w:b/>
      <w:color w:val="008000"/>
      <w:u w:val="single"/>
    </w:rPr>
  </w:style>
  <w:style w:type="character" w:styleId="PageNumber">
    <w:name w:val="page number"/>
    <w:basedOn w:val="DefaultParagraphFont"/>
    <w:rsid w:val="001E3BF9"/>
    <w:rPr>
      <w:rFonts w:cs="Times New Roman"/>
    </w:rPr>
  </w:style>
  <w:style w:type="paragraph" w:styleId="BalloonText">
    <w:name w:val="Balloon Text"/>
    <w:basedOn w:val="Normal"/>
    <w:semiHidden/>
    <w:rsid w:val="00226F05"/>
    <w:rPr>
      <w:rFonts w:ascii="Tahoma" w:hAnsi="Tahoma" w:cs="Tahoma"/>
      <w:sz w:val="16"/>
      <w:szCs w:val="16"/>
    </w:rPr>
  </w:style>
  <w:style w:type="character" w:styleId="FollowedHyperlink">
    <w:name w:val="FollowedHyperlink"/>
    <w:basedOn w:val="DefaultParagraphFont"/>
    <w:rsid w:val="002C5929"/>
    <w:rPr>
      <w:rFonts w:cs="Times New Roman"/>
      <w:color w:val="800080"/>
      <w:u w:val="single"/>
    </w:rPr>
  </w:style>
  <w:style w:type="paragraph" w:styleId="ListParagraph">
    <w:name w:val="List Paragraph"/>
    <w:basedOn w:val="Normal"/>
    <w:uiPriority w:val="34"/>
    <w:qFormat/>
    <w:rsid w:val="00CE1844"/>
    <w:pPr>
      <w:ind w:left="720"/>
    </w:pPr>
  </w:style>
  <w:style w:type="paragraph" w:styleId="PlainText">
    <w:name w:val="Plain Text"/>
    <w:basedOn w:val="Normal"/>
    <w:link w:val="PlainTextChar"/>
    <w:uiPriority w:val="99"/>
    <w:unhideWhenUsed/>
    <w:rsid w:val="00C514A7"/>
    <w:rPr>
      <w:rFonts w:ascii="Consolas" w:eastAsia="Calibri" w:hAnsi="Consolas"/>
      <w:sz w:val="21"/>
      <w:szCs w:val="21"/>
    </w:rPr>
  </w:style>
  <w:style w:type="character" w:customStyle="1" w:styleId="PlainTextChar">
    <w:name w:val="Plain Text Char"/>
    <w:basedOn w:val="DefaultParagraphFont"/>
    <w:link w:val="PlainText"/>
    <w:uiPriority w:val="99"/>
    <w:rsid w:val="00C514A7"/>
    <w:rPr>
      <w:rFonts w:ascii="Consolas" w:eastAsia="Calibri" w:hAnsi="Consolas" w:cs="Times New Roman"/>
      <w:sz w:val="21"/>
      <w:szCs w:val="21"/>
    </w:rPr>
  </w:style>
  <w:style w:type="character" w:styleId="CommentReference">
    <w:name w:val="annotation reference"/>
    <w:basedOn w:val="DefaultParagraphFont"/>
    <w:uiPriority w:val="99"/>
    <w:rsid w:val="00CB39C1"/>
    <w:rPr>
      <w:sz w:val="16"/>
      <w:szCs w:val="16"/>
    </w:rPr>
  </w:style>
  <w:style w:type="paragraph" w:styleId="CommentText">
    <w:name w:val="annotation text"/>
    <w:basedOn w:val="Normal"/>
    <w:link w:val="CommentTextChar"/>
    <w:rsid w:val="00CB39C1"/>
    <w:rPr>
      <w:sz w:val="20"/>
    </w:rPr>
  </w:style>
  <w:style w:type="character" w:customStyle="1" w:styleId="CommentTextChar">
    <w:name w:val="Comment Text Char"/>
    <w:basedOn w:val="DefaultParagraphFont"/>
    <w:link w:val="CommentText"/>
    <w:rsid w:val="00CB39C1"/>
    <w:rPr>
      <w:rFonts w:ascii="Arial" w:hAnsi="Arial"/>
    </w:rPr>
  </w:style>
  <w:style w:type="paragraph" w:styleId="CommentSubject">
    <w:name w:val="annotation subject"/>
    <w:basedOn w:val="CommentText"/>
    <w:next w:val="CommentText"/>
    <w:link w:val="CommentSubjectChar"/>
    <w:rsid w:val="00CB39C1"/>
    <w:rPr>
      <w:b/>
      <w:bCs/>
    </w:rPr>
  </w:style>
  <w:style w:type="character" w:customStyle="1" w:styleId="CommentSubjectChar">
    <w:name w:val="Comment Subject Char"/>
    <w:basedOn w:val="CommentTextChar"/>
    <w:link w:val="CommentSubject"/>
    <w:rsid w:val="00CB39C1"/>
    <w:rPr>
      <w:rFonts w:ascii="Arial" w:hAnsi="Arial"/>
      <w:b/>
      <w:bCs/>
    </w:rPr>
  </w:style>
  <w:style w:type="paragraph" w:customStyle="1" w:styleId="Default">
    <w:name w:val="Default"/>
    <w:rsid w:val="0088068A"/>
    <w:pPr>
      <w:widowControl w:val="0"/>
      <w:autoSpaceDE w:val="0"/>
      <w:autoSpaceDN w:val="0"/>
      <w:adjustRightInd w:val="0"/>
    </w:pPr>
    <w:rPr>
      <w:rFonts w:ascii="Helvetica" w:hAnsi="Helvetica" w:cs="Helvetica"/>
      <w:color w:val="000000"/>
      <w:sz w:val="24"/>
      <w:szCs w:val="24"/>
    </w:rPr>
  </w:style>
  <w:style w:type="character" w:customStyle="1" w:styleId="Heading2Char">
    <w:name w:val="Heading 2 Char"/>
    <w:basedOn w:val="DefaultParagraphFont"/>
    <w:link w:val="Heading2"/>
    <w:rsid w:val="001C3A6B"/>
    <w:rPr>
      <w:rFonts w:ascii="Arial" w:hAnsi="Arial"/>
      <w:b/>
      <w:sz w:val="22"/>
    </w:rPr>
  </w:style>
  <w:style w:type="character" w:customStyle="1" w:styleId="BodyTextChar">
    <w:name w:val="Body Text Char"/>
    <w:basedOn w:val="DefaultParagraphFont"/>
    <w:link w:val="BodyText"/>
    <w:rsid w:val="001C3A6B"/>
    <w:rPr>
      <w:rFonts w:ascii="Arial" w:hAnsi="Arial"/>
      <w:sz w:val="14"/>
    </w:rPr>
  </w:style>
  <w:style w:type="table" w:styleId="TableGrid">
    <w:name w:val="Table Grid"/>
    <w:basedOn w:val="TableNormal"/>
    <w:uiPriority w:val="59"/>
    <w:rsid w:val="001C3A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ncatemore">
    <w:name w:val="truncate_more"/>
    <w:basedOn w:val="DefaultParagraphFont"/>
    <w:rsid w:val="00997AAB"/>
  </w:style>
  <w:style w:type="character" w:customStyle="1" w:styleId="Heading4Char">
    <w:name w:val="Heading 4 Char"/>
    <w:basedOn w:val="DefaultParagraphFont"/>
    <w:link w:val="Heading4"/>
    <w:semiHidden/>
    <w:rsid w:val="00FD5FCA"/>
    <w:rPr>
      <w:rFonts w:asciiTheme="majorHAnsi" w:eastAsiaTheme="majorEastAsia" w:hAnsiTheme="majorHAnsi" w:cstheme="majorBidi"/>
      <w:i/>
      <w:iCs/>
      <w:color w:val="365F91" w:themeColor="accent1" w:themeShade="BF"/>
      <w:sz w:val="22"/>
    </w:rPr>
  </w:style>
  <w:style w:type="paragraph" w:customStyle="1" w:styleId="statutory-body-2em">
    <w:name w:val="statutory-body-2em"/>
    <w:basedOn w:val="Normal"/>
    <w:rsid w:val="00FD5FCA"/>
    <w:pPr>
      <w:spacing w:before="100" w:beforeAutospacing="1" w:after="100" w:afterAutospacing="1"/>
    </w:pPr>
    <w:rPr>
      <w:rFonts w:ascii="Times New Roman" w:hAnsi="Times New Roman"/>
      <w:sz w:val="24"/>
      <w:szCs w:val="24"/>
    </w:rPr>
  </w:style>
  <w:style w:type="paragraph" w:customStyle="1" w:styleId="statutory-body-1em">
    <w:name w:val="statutory-body-1em"/>
    <w:basedOn w:val="Normal"/>
    <w:rsid w:val="00FD5FCA"/>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F4163B"/>
    <w:rPr>
      <w:rFonts w:ascii="Arial" w:hAnsi="Arial"/>
      <w:sz w:val="22"/>
    </w:rPr>
  </w:style>
  <w:style w:type="character" w:styleId="UnresolvedMention">
    <w:name w:val="Unresolved Mention"/>
    <w:basedOn w:val="DefaultParagraphFont"/>
    <w:uiPriority w:val="99"/>
    <w:semiHidden/>
    <w:unhideWhenUsed/>
    <w:rsid w:val="0031466C"/>
    <w:rPr>
      <w:color w:val="605E5C"/>
      <w:shd w:val="clear" w:color="auto" w:fill="E1DFDD"/>
    </w:rPr>
  </w:style>
  <w:style w:type="paragraph" w:styleId="Revision">
    <w:name w:val="Revision"/>
    <w:hidden/>
    <w:uiPriority w:val="99"/>
    <w:semiHidden/>
    <w:rsid w:val="003C59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3316">
      <w:bodyDiv w:val="1"/>
      <w:marLeft w:val="0"/>
      <w:marRight w:val="0"/>
      <w:marTop w:val="0"/>
      <w:marBottom w:val="0"/>
      <w:divBdr>
        <w:top w:val="none" w:sz="0" w:space="0" w:color="auto"/>
        <w:left w:val="none" w:sz="0" w:space="0" w:color="auto"/>
        <w:bottom w:val="none" w:sz="0" w:space="0" w:color="auto"/>
        <w:right w:val="none" w:sz="0" w:space="0" w:color="auto"/>
      </w:divBdr>
    </w:div>
    <w:div w:id="168761755">
      <w:bodyDiv w:val="1"/>
      <w:marLeft w:val="0"/>
      <w:marRight w:val="0"/>
      <w:marTop w:val="0"/>
      <w:marBottom w:val="0"/>
      <w:divBdr>
        <w:top w:val="none" w:sz="0" w:space="0" w:color="auto"/>
        <w:left w:val="none" w:sz="0" w:space="0" w:color="auto"/>
        <w:bottom w:val="none" w:sz="0" w:space="0" w:color="auto"/>
        <w:right w:val="none" w:sz="0" w:space="0" w:color="auto"/>
      </w:divBdr>
    </w:div>
    <w:div w:id="435754228">
      <w:bodyDiv w:val="1"/>
      <w:marLeft w:val="0"/>
      <w:marRight w:val="0"/>
      <w:marTop w:val="0"/>
      <w:marBottom w:val="0"/>
      <w:divBdr>
        <w:top w:val="none" w:sz="0" w:space="0" w:color="auto"/>
        <w:left w:val="none" w:sz="0" w:space="0" w:color="auto"/>
        <w:bottom w:val="none" w:sz="0" w:space="0" w:color="auto"/>
        <w:right w:val="none" w:sz="0" w:space="0" w:color="auto"/>
      </w:divBdr>
    </w:div>
    <w:div w:id="651908599">
      <w:bodyDiv w:val="1"/>
      <w:marLeft w:val="0"/>
      <w:marRight w:val="0"/>
      <w:marTop w:val="0"/>
      <w:marBottom w:val="0"/>
      <w:divBdr>
        <w:top w:val="none" w:sz="0" w:space="0" w:color="auto"/>
        <w:left w:val="none" w:sz="0" w:space="0" w:color="auto"/>
        <w:bottom w:val="none" w:sz="0" w:space="0" w:color="auto"/>
        <w:right w:val="none" w:sz="0" w:space="0" w:color="auto"/>
      </w:divBdr>
    </w:div>
    <w:div w:id="968363308">
      <w:bodyDiv w:val="1"/>
      <w:marLeft w:val="0"/>
      <w:marRight w:val="0"/>
      <w:marTop w:val="0"/>
      <w:marBottom w:val="0"/>
      <w:divBdr>
        <w:top w:val="none" w:sz="0" w:space="0" w:color="auto"/>
        <w:left w:val="none" w:sz="0" w:space="0" w:color="auto"/>
        <w:bottom w:val="none" w:sz="0" w:space="0" w:color="auto"/>
        <w:right w:val="none" w:sz="0" w:space="0" w:color="auto"/>
      </w:divBdr>
    </w:div>
    <w:div w:id="1038778248">
      <w:bodyDiv w:val="1"/>
      <w:marLeft w:val="0"/>
      <w:marRight w:val="0"/>
      <w:marTop w:val="0"/>
      <w:marBottom w:val="0"/>
      <w:divBdr>
        <w:top w:val="none" w:sz="0" w:space="0" w:color="auto"/>
        <w:left w:val="none" w:sz="0" w:space="0" w:color="auto"/>
        <w:bottom w:val="none" w:sz="0" w:space="0" w:color="auto"/>
        <w:right w:val="none" w:sz="0" w:space="0" w:color="auto"/>
      </w:divBdr>
    </w:div>
    <w:div w:id="19705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ti.gov/estsc/241-4pre.jsp" TargetMode="External"/><Relationship Id="rId18" Type="http://schemas.openxmlformats.org/officeDocument/2006/relationships/hyperlink" Target="https://www.fedconnect.net/fedconnect/default.aspx" TargetMode="External"/><Relationship Id="rId26" Type="http://schemas.openxmlformats.org/officeDocument/2006/relationships/hyperlink" Target="https://pamspublic.science.energy.gov/webpamsepsexternal/login.aspx" TargetMode="External"/><Relationship Id="rId39" Type="http://schemas.openxmlformats.org/officeDocument/2006/relationships/hyperlink" Target="https://www.sbir.gov/contact-us" TargetMode="External"/><Relationship Id="rId21" Type="http://schemas.openxmlformats.org/officeDocument/2006/relationships/hyperlink" Target="https://www.fedconnect.net/fedconnect/default.aspx" TargetMode="External"/><Relationship Id="rId34" Type="http://schemas.openxmlformats.org/officeDocument/2006/relationships/hyperlink" Target="mailto:FFR@science.doe.gov" TargetMode="External"/><Relationship Id="rId42" Type="http://schemas.openxmlformats.org/officeDocument/2006/relationships/footer" Target="footer2.xml"/><Relationship Id="rId47" Type="http://schemas.openxmlformats.org/officeDocument/2006/relationships/hyperlink" Target="https://www.osti.gov/elink-2413" TargetMode="External"/><Relationship Id="rId50" Type="http://schemas.openxmlformats.org/officeDocument/2006/relationships/hyperlink" Target="https://www.osti.gov/stip/about/faqs/what-type-of-pdf-for-submission" TargetMode="External"/><Relationship Id="rId55" Type="http://schemas.openxmlformats.org/officeDocument/2006/relationships/hyperlink" Target="https://www.osti.gov/stip/about/statutory-authorities" TargetMode="External"/><Relationship Id="rId63" Type="http://schemas.openxmlformats.org/officeDocument/2006/relationships/hyperlink" Target="mailto:DOE-Audit-Submission@hq.doe.gov"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FR@science.doe.gov" TargetMode="External"/><Relationship Id="rId29" Type="http://schemas.openxmlformats.org/officeDocument/2006/relationships/hyperlink" Target="mailto:FirstName.LastName@science.do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i.gov/elink-2413" TargetMode="External"/><Relationship Id="rId24" Type="http://schemas.openxmlformats.org/officeDocument/2006/relationships/hyperlink" Target="https://www.fedconnect.net/fedconnect/default.aspx" TargetMode="External"/><Relationship Id="rId32" Type="http://schemas.openxmlformats.org/officeDocument/2006/relationships/hyperlink" Target="mailto:FirstName.LastName@science.doe.gov" TargetMode="External"/><Relationship Id="rId37" Type="http://schemas.openxmlformats.org/officeDocument/2006/relationships/hyperlink" Target="mailto:iedison@nist.gov" TargetMode="External"/><Relationship Id="rId40" Type="http://schemas.openxmlformats.org/officeDocument/2006/relationships/header" Target="header1.xml"/><Relationship Id="rId45" Type="http://schemas.openxmlformats.org/officeDocument/2006/relationships/hyperlink" Target="http://www.osti.gov" TargetMode="External"/><Relationship Id="rId53" Type="http://schemas.openxmlformats.org/officeDocument/2006/relationships/hyperlink" Target="http://www.osti.gov/elink-2413" TargetMode="External"/><Relationship Id="rId58" Type="http://schemas.openxmlformats.org/officeDocument/2006/relationships/hyperlink" Target="https://www.osti.gov/stip/about/faqs/what-type-of-pdf-for-submission"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osti.gov/elink-2413" TargetMode="External"/><Relationship Id="rId23" Type="http://schemas.openxmlformats.org/officeDocument/2006/relationships/hyperlink" Target="https://www.fedconnect.net/fedconnect/default.aspx" TargetMode="External"/><Relationship Id="rId28" Type="http://schemas.openxmlformats.org/officeDocument/2006/relationships/hyperlink" Target="https://www.sbir.gov/feedback" TargetMode="External"/><Relationship Id="rId36" Type="http://schemas.openxmlformats.org/officeDocument/2006/relationships/hyperlink" Target="https://www.nist.gov/iedison" TargetMode="External"/><Relationship Id="rId49" Type="http://schemas.openxmlformats.org/officeDocument/2006/relationships/hyperlink" Target="https://www.osti.gov/elink-2413" TargetMode="External"/><Relationship Id="rId57" Type="http://schemas.openxmlformats.org/officeDocument/2006/relationships/hyperlink" Target="https://www.osti.gov/elink-2413" TargetMode="External"/><Relationship Id="rId61" Type="http://schemas.openxmlformats.org/officeDocument/2006/relationships/hyperlink" Target="https://www.energy.gov/sites/default/files/2024-10/910-501%20Audit%20Req%20D-F%20Class%20Deviation%20sign.pdf" TargetMode="External"/><Relationship Id="rId10" Type="http://schemas.openxmlformats.org/officeDocument/2006/relationships/hyperlink" Target="https://www.osti.gov/elink" TargetMode="External"/><Relationship Id="rId19" Type="http://schemas.openxmlformats.org/officeDocument/2006/relationships/hyperlink" Target="https://www.fedconnect.net/fedconnect/default.aspx" TargetMode="External"/><Relationship Id="rId31" Type="http://schemas.openxmlformats.org/officeDocument/2006/relationships/hyperlink" Target="https://www.fedconnect.net/fedconnect/default.aspx" TargetMode="External"/><Relationship Id="rId44" Type="http://schemas.openxmlformats.org/officeDocument/2006/relationships/footer" Target="footer3.xml"/><Relationship Id="rId52" Type="http://schemas.openxmlformats.org/officeDocument/2006/relationships/hyperlink" Target="http://www.osti.gov/estsc/241-4.jsp" TargetMode="External"/><Relationship Id="rId60" Type="http://schemas.openxmlformats.org/officeDocument/2006/relationships/hyperlink" Target="https://science.osti.gov/OCC-CH/Resources" TargetMode="External"/><Relationship Id="rId65" Type="http://schemas.openxmlformats.org/officeDocument/2006/relationships/hyperlink" Target="https://science.osti.gov/sbir/Awardee-Resources" TargetMode="External"/><Relationship Id="rId4" Type="http://schemas.openxmlformats.org/officeDocument/2006/relationships/settings" Target="settings.xml"/><Relationship Id="rId9" Type="http://schemas.openxmlformats.org/officeDocument/2006/relationships/hyperlink" Target="https://www.fedconnect.net/fedconnect/default.aspx" TargetMode="External"/><Relationship Id="rId14" Type="http://schemas.openxmlformats.org/officeDocument/2006/relationships/hyperlink" Target="http://www.osti.gov/elink-2413" TargetMode="External"/><Relationship Id="rId22" Type="http://schemas.openxmlformats.org/officeDocument/2006/relationships/hyperlink" Target="mailto:DOE-Audit-Submission@hq.doe.gov" TargetMode="External"/><Relationship Id="rId27" Type="http://schemas.openxmlformats.org/officeDocument/2006/relationships/hyperlink" Target="https://www.fedconnect.net/fedconnect/default.aspx" TargetMode="External"/><Relationship Id="rId30" Type="http://schemas.openxmlformats.org/officeDocument/2006/relationships/hyperlink" Target="https://pamspublic.science.energy.gov/webpamsepsexternal/login.aspx" TargetMode="External"/><Relationship Id="rId35" Type="http://schemas.openxmlformats.org/officeDocument/2006/relationships/hyperlink" Target="mailto:FFR@science.doe.gov" TargetMode="External"/><Relationship Id="rId43" Type="http://schemas.openxmlformats.org/officeDocument/2006/relationships/header" Target="header2.xml"/><Relationship Id="rId48" Type="http://schemas.openxmlformats.org/officeDocument/2006/relationships/hyperlink" Target="https://www.osti.gov/stip/about/faqs/what-type-of-pdf-for-submission" TargetMode="External"/><Relationship Id="rId56" Type="http://schemas.openxmlformats.org/officeDocument/2006/relationships/hyperlink" Target="https://www.osti.gov/stip/about/statutory-authorities" TargetMode="External"/><Relationship Id="rId64" Type="http://schemas.openxmlformats.org/officeDocument/2006/relationships/hyperlink" Target="https://www.grants.gov/forms/forms-repository/post-award-reporting-forms" TargetMode="External"/><Relationship Id="rId69" Type="http://schemas.openxmlformats.org/officeDocument/2006/relationships/theme" Target="theme/theme1.xml"/><Relationship Id="rId8" Type="http://schemas.openxmlformats.org/officeDocument/2006/relationships/hyperlink" Target="https://pamspublic.science.energy.gov/webpamsepsexternal/login.aspx" TargetMode="External"/><Relationship Id="rId51" Type="http://schemas.openxmlformats.org/officeDocument/2006/relationships/hyperlink" Target="http://www.osti.gov/stip/audiovisualsti" TargetMode="External"/><Relationship Id="rId3" Type="http://schemas.openxmlformats.org/officeDocument/2006/relationships/styles" Target="styles.xml"/><Relationship Id="rId12" Type="http://schemas.openxmlformats.org/officeDocument/2006/relationships/hyperlink" Target="http://www.osti.gov/elink-2413" TargetMode="External"/><Relationship Id="rId17" Type="http://schemas.openxmlformats.org/officeDocument/2006/relationships/hyperlink" Target="https://www.fedconnect.net/fedconnect/default.aspx" TargetMode="External"/><Relationship Id="rId25" Type="http://schemas.openxmlformats.org/officeDocument/2006/relationships/hyperlink" Target="https://www.nist.gov/iedison" TargetMode="External"/><Relationship Id="rId33" Type="http://schemas.openxmlformats.org/officeDocument/2006/relationships/hyperlink" Target="mailto:SBIR-STTR@science.doe.gov" TargetMode="External"/><Relationship Id="rId38" Type="http://schemas.openxmlformats.org/officeDocument/2006/relationships/hyperlink" Target="mailto:Chicago-IP@science.doe.gov" TargetMode="External"/><Relationship Id="rId46" Type="http://schemas.openxmlformats.org/officeDocument/2006/relationships/hyperlink" Target="https://www.osti.gov/submit-sti" TargetMode="External"/><Relationship Id="rId59" Type="http://schemas.openxmlformats.org/officeDocument/2006/relationships/hyperlink" Target="https://www.grants.gov/forms/forms-repository/post-award-reporting-forms" TargetMode="External"/><Relationship Id="rId67" Type="http://schemas.openxmlformats.org/officeDocument/2006/relationships/footer" Target="footer5.xml"/><Relationship Id="rId20" Type="http://schemas.openxmlformats.org/officeDocument/2006/relationships/hyperlink" Target="https://www.fedconnect.net/fedconnect/default.aspx" TargetMode="External"/><Relationship Id="rId41" Type="http://schemas.openxmlformats.org/officeDocument/2006/relationships/footer" Target="footer1.xml"/><Relationship Id="rId54" Type="http://schemas.openxmlformats.org/officeDocument/2006/relationships/hyperlink" Target="http://www.osti.gov/pages/" TargetMode="External"/><Relationship Id="rId62" Type="http://schemas.openxmlformats.org/officeDocument/2006/relationships/hyperlink" Target="https://www.fedconnect.net/fedconnec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6667-6354-452C-B7D7-9B2FFF6F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10504</Words>
  <Characters>59878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1</vt:lpstr>
    </vt:vector>
  </TitlesOfParts>
  <Company>U.S. Department of Energy</Company>
  <LinksUpToDate>false</LinksUpToDate>
  <CharactersWithSpaces>70242</CharactersWithSpaces>
  <SharedDoc>false</SharedDoc>
  <HLinks>
    <vt:vector size="150" baseType="variant">
      <vt:variant>
        <vt:i4>7143540</vt:i4>
      </vt:variant>
      <vt:variant>
        <vt:i4>112</vt:i4>
      </vt:variant>
      <vt:variant>
        <vt:i4>0</vt:i4>
      </vt:variant>
      <vt:variant>
        <vt:i4>5</vt:i4>
      </vt:variant>
      <vt:variant>
        <vt:lpwstr>http://management.energy.gov/business_doe/business_forms.htm</vt:lpwstr>
      </vt:variant>
      <vt:variant>
        <vt:lpwstr/>
      </vt:variant>
      <vt:variant>
        <vt:i4>7143540</vt:i4>
      </vt:variant>
      <vt:variant>
        <vt:i4>109</vt:i4>
      </vt:variant>
      <vt:variant>
        <vt:i4>0</vt:i4>
      </vt:variant>
      <vt:variant>
        <vt:i4>5</vt:i4>
      </vt:variant>
      <vt:variant>
        <vt:lpwstr>http://management.energy.gov/business_doe/business_forms.htm</vt:lpwstr>
      </vt:variant>
      <vt:variant>
        <vt:lpwstr/>
      </vt:variant>
      <vt:variant>
        <vt:i4>7143540</vt:i4>
      </vt:variant>
      <vt:variant>
        <vt:i4>106</vt:i4>
      </vt:variant>
      <vt:variant>
        <vt:i4>0</vt:i4>
      </vt:variant>
      <vt:variant>
        <vt:i4>5</vt:i4>
      </vt:variant>
      <vt:variant>
        <vt:lpwstr>http://management.energy.gov/business_doe/business_forms.htm</vt:lpwstr>
      </vt:variant>
      <vt:variant>
        <vt:lpwstr/>
      </vt:variant>
      <vt:variant>
        <vt:i4>327788</vt:i4>
      </vt:variant>
      <vt:variant>
        <vt:i4>100</vt:i4>
      </vt:variant>
      <vt:variant>
        <vt:i4>0</vt:i4>
      </vt:variant>
      <vt:variant>
        <vt:i4>5</vt:i4>
      </vt:variant>
      <vt:variant>
        <vt:lpwstr>http://www.whitehouse.gov/omb/grants/grants_forms.aspx</vt:lpwstr>
      </vt:variant>
      <vt:variant>
        <vt:lpwstr/>
      </vt:variant>
      <vt:variant>
        <vt:i4>6750257</vt:i4>
      </vt:variant>
      <vt:variant>
        <vt:i4>97</vt:i4>
      </vt:variant>
      <vt:variant>
        <vt:i4>0</vt:i4>
      </vt:variant>
      <vt:variant>
        <vt:i4>5</vt:i4>
      </vt:variant>
      <vt:variant>
        <vt:lpwstr>http://www.osti.gov/estsc/241-4pre.jsp</vt:lpwstr>
      </vt:variant>
      <vt:variant>
        <vt:lpwstr/>
      </vt:variant>
      <vt:variant>
        <vt:i4>6750257</vt:i4>
      </vt:variant>
      <vt:variant>
        <vt:i4>94</vt:i4>
      </vt:variant>
      <vt:variant>
        <vt:i4>0</vt:i4>
      </vt:variant>
      <vt:variant>
        <vt:i4>5</vt:i4>
      </vt:variant>
      <vt:variant>
        <vt:lpwstr>http://www.osti.gov/estsc/241-4pre.jsp</vt:lpwstr>
      </vt:variant>
      <vt:variant>
        <vt:lpwstr/>
      </vt:variant>
      <vt:variant>
        <vt:i4>7733311</vt:i4>
      </vt:variant>
      <vt:variant>
        <vt:i4>91</vt:i4>
      </vt:variant>
      <vt:variant>
        <vt:i4>0</vt:i4>
      </vt:variant>
      <vt:variant>
        <vt:i4>5</vt:i4>
      </vt:variant>
      <vt:variant>
        <vt:lpwstr>http://www.osti.gov/elink-2413</vt:lpwstr>
      </vt:variant>
      <vt:variant>
        <vt:lpwstr/>
      </vt:variant>
      <vt:variant>
        <vt:i4>7733311</vt:i4>
      </vt:variant>
      <vt:variant>
        <vt:i4>88</vt:i4>
      </vt:variant>
      <vt:variant>
        <vt:i4>0</vt:i4>
      </vt:variant>
      <vt:variant>
        <vt:i4>5</vt:i4>
      </vt:variant>
      <vt:variant>
        <vt:lpwstr>http://www.osti.gov/elink-2413</vt:lpwstr>
      </vt:variant>
      <vt:variant>
        <vt:lpwstr/>
      </vt:variant>
      <vt:variant>
        <vt:i4>7733311</vt:i4>
      </vt:variant>
      <vt:variant>
        <vt:i4>85</vt:i4>
      </vt:variant>
      <vt:variant>
        <vt:i4>0</vt:i4>
      </vt:variant>
      <vt:variant>
        <vt:i4>5</vt:i4>
      </vt:variant>
      <vt:variant>
        <vt:lpwstr>http://www.osti.gov/elink-2413</vt:lpwstr>
      </vt:variant>
      <vt:variant>
        <vt:lpwstr/>
      </vt:variant>
      <vt:variant>
        <vt:i4>5701693</vt:i4>
      </vt:variant>
      <vt:variant>
        <vt:i4>82</vt:i4>
      </vt:variant>
      <vt:variant>
        <vt:i4>0</vt:i4>
      </vt:variant>
      <vt:variant>
        <vt:i4>5</vt:i4>
      </vt:variant>
      <vt:variant>
        <vt:lpwstr>mailto:DOE-Audit-Submission@hq.doe.gov</vt:lpwstr>
      </vt:variant>
      <vt:variant>
        <vt:lpwstr/>
      </vt:variant>
      <vt:variant>
        <vt:i4>2687023</vt:i4>
      </vt:variant>
      <vt:variant>
        <vt:i4>79</vt:i4>
      </vt:variant>
      <vt:variant>
        <vt:i4>0</vt:i4>
      </vt:variant>
      <vt:variant>
        <vt:i4>5</vt:i4>
      </vt:variant>
      <vt:variant>
        <vt:lpwstr>https://www.fedconnect.net/fedconnect/default.aspx</vt:lpwstr>
      </vt:variant>
      <vt:variant>
        <vt:lpwstr/>
      </vt:variant>
      <vt:variant>
        <vt:i4>327788</vt:i4>
      </vt:variant>
      <vt:variant>
        <vt:i4>76</vt:i4>
      </vt:variant>
      <vt:variant>
        <vt:i4>0</vt:i4>
      </vt:variant>
      <vt:variant>
        <vt:i4>5</vt:i4>
      </vt:variant>
      <vt:variant>
        <vt:lpwstr>http://www.whitehouse.gov/omb/grants/grants_forms.aspx</vt:lpwstr>
      </vt:variant>
      <vt:variant>
        <vt:lpwstr/>
      </vt:variant>
      <vt:variant>
        <vt:i4>1376354</vt:i4>
      </vt:variant>
      <vt:variant>
        <vt:i4>73</vt:i4>
      </vt:variant>
      <vt:variant>
        <vt:i4>0</vt:i4>
      </vt:variant>
      <vt:variant>
        <vt:i4>5</vt:i4>
      </vt:variant>
      <vt:variant>
        <vt:lpwstr>mailto:FFR@ch.doe.gov</vt:lpwstr>
      </vt:variant>
      <vt:variant>
        <vt:lpwstr/>
      </vt:variant>
      <vt:variant>
        <vt:i4>2687023</vt:i4>
      </vt:variant>
      <vt:variant>
        <vt:i4>70</vt:i4>
      </vt:variant>
      <vt:variant>
        <vt:i4>0</vt:i4>
      </vt:variant>
      <vt:variant>
        <vt:i4>5</vt:i4>
      </vt:variant>
      <vt:variant>
        <vt:lpwstr>https://www.fedconnect.net/fedconnect/default.aspx</vt:lpwstr>
      </vt:variant>
      <vt:variant>
        <vt:lpwstr/>
      </vt:variant>
      <vt:variant>
        <vt:i4>2687023</vt:i4>
      </vt:variant>
      <vt:variant>
        <vt:i4>67</vt:i4>
      </vt:variant>
      <vt:variant>
        <vt:i4>0</vt:i4>
      </vt:variant>
      <vt:variant>
        <vt:i4>5</vt:i4>
      </vt:variant>
      <vt:variant>
        <vt:lpwstr>https://www.fedconnect.net/fedconnect/default.aspx</vt:lpwstr>
      </vt:variant>
      <vt:variant>
        <vt:lpwstr/>
      </vt:variant>
      <vt:variant>
        <vt:i4>2687023</vt:i4>
      </vt:variant>
      <vt:variant>
        <vt:i4>64</vt:i4>
      </vt:variant>
      <vt:variant>
        <vt:i4>0</vt:i4>
      </vt:variant>
      <vt:variant>
        <vt:i4>5</vt:i4>
      </vt:variant>
      <vt:variant>
        <vt:lpwstr>https://www.fedconnect.net/fedconnect/default.aspx</vt:lpwstr>
      </vt:variant>
      <vt:variant>
        <vt:lpwstr/>
      </vt:variant>
      <vt:variant>
        <vt:i4>2687023</vt:i4>
      </vt:variant>
      <vt:variant>
        <vt:i4>61</vt:i4>
      </vt:variant>
      <vt:variant>
        <vt:i4>0</vt:i4>
      </vt:variant>
      <vt:variant>
        <vt:i4>5</vt:i4>
      </vt:variant>
      <vt:variant>
        <vt:lpwstr>https://www.fedconnect.net/fedconnect/default.aspx</vt:lpwstr>
      </vt:variant>
      <vt:variant>
        <vt:lpwstr/>
      </vt:variant>
      <vt:variant>
        <vt:i4>2687023</vt:i4>
      </vt:variant>
      <vt:variant>
        <vt:i4>58</vt:i4>
      </vt:variant>
      <vt:variant>
        <vt:i4>0</vt:i4>
      </vt:variant>
      <vt:variant>
        <vt:i4>5</vt:i4>
      </vt:variant>
      <vt:variant>
        <vt:lpwstr>https://www.fedconnect.net/fedconnect/default.aspx</vt:lpwstr>
      </vt:variant>
      <vt:variant>
        <vt:lpwstr/>
      </vt:variant>
      <vt:variant>
        <vt:i4>7733311</vt:i4>
      </vt:variant>
      <vt:variant>
        <vt:i4>55</vt:i4>
      </vt:variant>
      <vt:variant>
        <vt:i4>0</vt:i4>
      </vt:variant>
      <vt:variant>
        <vt:i4>5</vt:i4>
      </vt:variant>
      <vt:variant>
        <vt:lpwstr>http://www.osti.gov/elink-2413</vt:lpwstr>
      </vt:variant>
      <vt:variant>
        <vt:lpwstr/>
      </vt:variant>
      <vt:variant>
        <vt:i4>6750257</vt:i4>
      </vt:variant>
      <vt:variant>
        <vt:i4>52</vt:i4>
      </vt:variant>
      <vt:variant>
        <vt:i4>0</vt:i4>
      </vt:variant>
      <vt:variant>
        <vt:i4>5</vt:i4>
      </vt:variant>
      <vt:variant>
        <vt:lpwstr>http://www.osti.gov/estsc/241-4pre.jsp</vt:lpwstr>
      </vt:variant>
      <vt:variant>
        <vt:lpwstr/>
      </vt:variant>
      <vt:variant>
        <vt:i4>7733311</vt:i4>
      </vt:variant>
      <vt:variant>
        <vt:i4>49</vt:i4>
      </vt:variant>
      <vt:variant>
        <vt:i4>0</vt:i4>
      </vt:variant>
      <vt:variant>
        <vt:i4>5</vt:i4>
      </vt:variant>
      <vt:variant>
        <vt:lpwstr>http://www.osti.gov/elink-2413</vt:lpwstr>
      </vt:variant>
      <vt:variant>
        <vt:lpwstr/>
      </vt:variant>
      <vt:variant>
        <vt:i4>7733311</vt:i4>
      </vt:variant>
      <vt:variant>
        <vt:i4>46</vt:i4>
      </vt:variant>
      <vt:variant>
        <vt:i4>0</vt:i4>
      </vt:variant>
      <vt:variant>
        <vt:i4>5</vt:i4>
      </vt:variant>
      <vt:variant>
        <vt:lpwstr>http://www.osti.gov/elink-2413</vt:lpwstr>
      </vt:variant>
      <vt:variant>
        <vt:lpwstr/>
      </vt:variant>
      <vt:variant>
        <vt:i4>2687023</vt:i4>
      </vt:variant>
      <vt:variant>
        <vt:i4>43</vt:i4>
      </vt:variant>
      <vt:variant>
        <vt:i4>0</vt:i4>
      </vt:variant>
      <vt:variant>
        <vt:i4>5</vt:i4>
      </vt:variant>
      <vt:variant>
        <vt:lpwstr>https://www.fedconnect.net/fedconnect/default.aspx</vt:lpwstr>
      </vt:variant>
      <vt:variant>
        <vt:lpwstr/>
      </vt:variant>
      <vt:variant>
        <vt:i4>2687023</vt:i4>
      </vt:variant>
      <vt:variant>
        <vt:i4>40</vt:i4>
      </vt:variant>
      <vt:variant>
        <vt:i4>0</vt:i4>
      </vt:variant>
      <vt:variant>
        <vt:i4>5</vt:i4>
      </vt:variant>
      <vt:variant>
        <vt:lpwstr>https://www.fedconnect.net/fedconnect/default.aspx</vt:lpwstr>
      </vt:variant>
      <vt:variant>
        <vt:lpwstr/>
      </vt:variant>
      <vt:variant>
        <vt:i4>7471164</vt:i4>
      </vt:variant>
      <vt:variant>
        <vt:i4>13</vt:i4>
      </vt:variant>
      <vt:variant>
        <vt:i4>0</vt:i4>
      </vt:variant>
      <vt:variant>
        <vt:i4>5</vt:i4>
      </vt:variant>
      <vt:variant>
        <vt:lpwstr>http://www.osti.gov/elink.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millerk</dc:creator>
  <cp:keywords/>
  <dc:description/>
  <cp:lastModifiedBy>Leal, Brandon</cp:lastModifiedBy>
  <cp:revision>2</cp:revision>
  <cp:lastPrinted>2018-06-26T14:20:00Z</cp:lastPrinted>
  <dcterms:created xsi:type="dcterms:W3CDTF">2025-03-18T19:51:00Z</dcterms:created>
  <dcterms:modified xsi:type="dcterms:W3CDTF">2025-03-18T19:51:00Z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